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DA2" w:rsidRPr="00602E80" w:rsidRDefault="00A57DA2" w:rsidP="00A57DA2">
      <w:pPr>
        <w:suppressAutoHyphens/>
        <w:spacing w:line="360" w:lineRule="auto"/>
        <w:ind w:left="709"/>
        <w:jc w:val="center"/>
        <w:rPr>
          <w:rFonts w:ascii="Arial" w:hAnsi="Arial" w:cs="Arial"/>
          <w:b/>
          <w:spacing w:val="-3"/>
          <w:sz w:val="20"/>
          <w:u w:val="single"/>
        </w:rPr>
      </w:pPr>
      <w:r w:rsidRPr="00602E80">
        <w:rPr>
          <w:rFonts w:ascii="Arial" w:hAnsi="Arial" w:cs="Arial"/>
          <w:b/>
          <w:spacing w:val="-3"/>
          <w:sz w:val="20"/>
          <w:u w:val="single"/>
        </w:rPr>
        <w:t xml:space="preserve">BASES PARA LA CONFECCIÓN DE UNA BOLSA DE TRABAJO </w:t>
      </w:r>
    </w:p>
    <w:p w:rsidR="00A57DA2" w:rsidRPr="00602E80" w:rsidRDefault="00A57DA2" w:rsidP="00A57DA2">
      <w:pPr>
        <w:suppressAutoHyphens/>
        <w:spacing w:line="360" w:lineRule="auto"/>
        <w:ind w:left="709"/>
        <w:jc w:val="center"/>
        <w:rPr>
          <w:rFonts w:ascii="Arial" w:hAnsi="Arial" w:cs="Arial"/>
          <w:b/>
          <w:spacing w:val="-3"/>
          <w:sz w:val="20"/>
          <w:u w:val="single"/>
        </w:rPr>
      </w:pPr>
      <w:r w:rsidRPr="00602E80">
        <w:rPr>
          <w:rFonts w:ascii="Arial" w:hAnsi="Arial" w:cs="Arial"/>
          <w:b/>
          <w:spacing w:val="-3"/>
          <w:sz w:val="20"/>
          <w:u w:val="single"/>
        </w:rPr>
        <w:t>PARA</w:t>
      </w:r>
      <w:r w:rsidR="00602E80">
        <w:rPr>
          <w:rFonts w:ascii="Arial" w:hAnsi="Arial" w:cs="Arial"/>
          <w:b/>
          <w:spacing w:val="-3"/>
          <w:sz w:val="20"/>
          <w:u w:val="single"/>
        </w:rPr>
        <w:t xml:space="preserve"> CUBRIR LAS NECESIDADES Y</w:t>
      </w:r>
      <w:r w:rsidRPr="00602E80">
        <w:rPr>
          <w:rFonts w:ascii="Arial" w:hAnsi="Arial" w:cs="Arial"/>
          <w:b/>
          <w:spacing w:val="-3"/>
          <w:sz w:val="20"/>
          <w:u w:val="single"/>
        </w:rPr>
        <w:t xml:space="preserve"> SUSTITUCIONES DE PROFESORES </w:t>
      </w:r>
    </w:p>
    <w:p w:rsidR="00A57DA2" w:rsidRPr="00602E80" w:rsidRDefault="00A57DA2" w:rsidP="00A57DA2">
      <w:pPr>
        <w:suppressAutoHyphens/>
        <w:spacing w:line="360" w:lineRule="auto"/>
        <w:ind w:left="709"/>
        <w:jc w:val="center"/>
        <w:rPr>
          <w:rFonts w:ascii="Arial" w:hAnsi="Arial" w:cs="Arial"/>
          <w:b/>
          <w:spacing w:val="-3"/>
          <w:sz w:val="20"/>
          <w:u w:val="single"/>
        </w:rPr>
      </w:pPr>
      <w:r w:rsidRPr="00602E80">
        <w:rPr>
          <w:rFonts w:ascii="Arial" w:hAnsi="Arial" w:cs="Arial"/>
          <w:b/>
          <w:spacing w:val="-3"/>
          <w:sz w:val="20"/>
          <w:u w:val="single"/>
        </w:rPr>
        <w:t>DE LA ESCUELA MUNICIPAL DE MUSICA Y DANZA</w:t>
      </w:r>
    </w:p>
    <w:p w:rsidR="00A57DA2" w:rsidRPr="00602E80" w:rsidRDefault="00A57DA2" w:rsidP="00602E80">
      <w:pPr>
        <w:suppressAutoHyphens/>
        <w:spacing w:line="360" w:lineRule="auto"/>
        <w:ind w:left="709"/>
        <w:jc w:val="both"/>
        <w:rPr>
          <w:rFonts w:ascii="Arial" w:hAnsi="Arial" w:cs="Arial"/>
          <w:b/>
          <w:spacing w:val="-3"/>
          <w:sz w:val="20"/>
          <w:u w:val="single"/>
        </w:rPr>
      </w:pPr>
    </w:p>
    <w:p w:rsidR="00A57DA2" w:rsidRPr="00602E80" w:rsidRDefault="00CA3EDD" w:rsidP="00602E80">
      <w:pPr>
        <w:suppressAutoHyphens/>
        <w:spacing w:after="120" w:line="360" w:lineRule="auto"/>
        <w:ind w:left="709"/>
        <w:jc w:val="both"/>
        <w:rPr>
          <w:rFonts w:ascii="Arial" w:hAnsi="Arial" w:cs="Arial"/>
          <w:b/>
          <w:spacing w:val="-3"/>
          <w:sz w:val="20"/>
          <w:u w:val="single"/>
        </w:rPr>
      </w:pPr>
      <w:r>
        <w:rPr>
          <w:rFonts w:ascii="Arial" w:hAnsi="Arial" w:cs="Arial"/>
          <w:b/>
          <w:spacing w:val="-3"/>
          <w:sz w:val="20"/>
          <w:u w:val="single"/>
        </w:rPr>
        <w:t>1.- OBJETO</w:t>
      </w:r>
      <w:r w:rsidR="00A57DA2" w:rsidRPr="00602E80">
        <w:rPr>
          <w:rFonts w:ascii="Arial" w:hAnsi="Arial" w:cs="Arial"/>
          <w:b/>
          <w:spacing w:val="-3"/>
          <w:sz w:val="20"/>
          <w:u w:val="single"/>
        </w:rPr>
        <w:t xml:space="preserve"> </w:t>
      </w:r>
    </w:p>
    <w:p w:rsidR="00A57DA2" w:rsidRPr="00602E80" w:rsidRDefault="00A57DA2" w:rsidP="00737A31">
      <w:pPr>
        <w:pStyle w:val="Default"/>
        <w:spacing w:after="120" w:line="360" w:lineRule="auto"/>
        <w:ind w:firstLine="709"/>
        <w:jc w:val="both"/>
        <w:rPr>
          <w:rFonts w:ascii="Arial" w:eastAsia="Approved Co Pt1" w:hAnsi="Arial" w:cs="Arial"/>
          <w:bCs/>
          <w:sz w:val="20"/>
          <w:szCs w:val="20"/>
        </w:rPr>
      </w:pPr>
      <w:r w:rsidRPr="00602E80">
        <w:rPr>
          <w:rFonts w:ascii="Arial" w:eastAsia="Approved Co Pt1" w:hAnsi="Arial" w:cs="Arial"/>
          <w:bCs/>
          <w:sz w:val="20"/>
          <w:szCs w:val="20"/>
        </w:rPr>
        <w:t xml:space="preserve">Las presentes Bases tienen por objeto la creación de una Bolsa de Trabajo para la provisión de las </w:t>
      </w:r>
      <w:r w:rsidRPr="00602E80">
        <w:rPr>
          <w:rFonts w:ascii="Arial" w:eastAsia="Approved Co Pt1" w:hAnsi="Arial" w:cs="Arial"/>
          <w:bCs/>
          <w:color w:val="auto"/>
          <w:sz w:val="20"/>
          <w:szCs w:val="20"/>
        </w:rPr>
        <w:t>vacantes que se generen en la plantilla de profesores de la Escuela Municipal de Música y Danza</w:t>
      </w:r>
      <w:r w:rsidR="00405E09" w:rsidRPr="00602E80">
        <w:rPr>
          <w:rFonts w:ascii="Arial" w:eastAsia="Approved Co Pt1" w:hAnsi="Arial" w:cs="Arial"/>
          <w:bCs/>
          <w:color w:val="auto"/>
          <w:sz w:val="20"/>
          <w:szCs w:val="20"/>
        </w:rPr>
        <w:t xml:space="preserve"> del Ayuntamiento de Salamanca</w:t>
      </w:r>
      <w:r w:rsidRPr="00602E80">
        <w:rPr>
          <w:rFonts w:ascii="Arial" w:eastAsia="Approved Co Pt1" w:hAnsi="Arial" w:cs="Arial"/>
          <w:bCs/>
          <w:color w:val="auto"/>
          <w:sz w:val="20"/>
          <w:szCs w:val="20"/>
        </w:rPr>
        <w:t>, siempre y cuando se requiera una cobertura ágil o urgente para atender las demandas de personal y así lo determine la Fundación Salamanca Ciudad de Cultura y Saberes, en los</w:t>
      </w:r>
      <w:r w:rsidRPr="00602E80">
        <w:rPr>
          <w:rFonts w:ascii="Arial" w:eastAsia="Approved Co Pt1" w:hAnsi="Arial" w:cs="Arial"/>
          <w:bCs/>
          <w:sz w:val="20"/>
          <w:szCs w:val="20"/>
        </w:rPr>
        <w:t xml:space="preserve"> términos previstos en la normativa vigente.</w:t>
      </w:r>
    </w:p>
    <w:p w:rsidR="00A57DA2" w:rsidRPr="00602E80" w:rsidRDefault="00A57DA2" w:rsidP="00A57DA2">
      <w:pPr>
        <w:pStyle w:val="Default"/>
        <w:spacing w:line="360" w:lineRule="auto"/>
        <w:ind w:firstLine="708"/>
        <w:jc w:val="both"/>
        <w:rPr>
          <w:rFonts w:ascii="Arial" w:eastAsia="Approved Co Pt1" w:hAnsi="Arial" w:cs="Arial"/>
          <w:bCs/>
          <w:sz w:val="20"/>
          <w:szCs w:val="20"/>
        </w:rPr>
      </w:pPr>
      <w:r w:rsidRPr="00602E80">
        <w:rPr>
          <w:rFonts w:ascii="Arial" w:eastAsia="Approved Co Pt1" w:hAnsi="Arial" w:cs="Arial"/>
          <w:bCs/>
          <w:sz w:val="20"/>
          <w:szCs w:val="20"/>
        </w:rPr>
        <w:t xml:space="preserve">El objeto de la contratación será el desarrollo de las tareas propias de los puestos que se convocan, y todas aquellas que sean ordenadas por la Dirección de la </w:t>
      </w:r>
      <w:r w:rsidR="00405E09" w:rsidRPr="00602E80">
        <w:rPr>
          <w:rFonts w:ascii="Arial" w:eastAsia="Approved Co Pt1" w:hAnsi="Arial" w:cs="Arial"/>
          <w:bCs/>
          <w:sz w:val="20"/>
          <w:szCs w:val="20"/>
        </w:rPr>
        <w:t xml:space="preserve">propia </w:t>
      </w:r>
      <w:r w:rsidRPr="00602E80">
        <w:rPr>
          <w:rFonts w:ascii="Arial" w:eastAsia="Approved Co Pt1" w:hAnsi="Arial" w:cs="Arial"/>
          <w:bCs/>
          <w:sz w:val="20"/>
          <w:szCs w:val="20"/>
        </w:rPr>
        <w:t>Fundación, dentro del ámbito profesional.</w:t>
      </w:r>
    </w:p>
    <w:p w:rsidR="00A57DA2" w:rsidRPr="00602E80" w:rsidRDefault="00A57DA2" w:rsidP="00A57DA2">
      <w:pPr>
        <w:suppressAutoHyphens/>
        <w:spacing w:after="120" w:line="360" w:lineRule="auto"/>
        <w:ind w:left="709" w:firstLine="425"/>
        <w:jc w:val="both"/>
        <w:rPr>
          <w:rFonts w:ascii="Arial" w:hAnsi="Arial" w:cs="Arial"/>
          <w:b/>
          <w:spacing w:val="-3"/>
          <w:sz w:val="20"/>
          <w:u w:val="single"/>
        </w:rPr>
      </w:pPr>
    </w:p>
    <w:p w:rsidR="00A57DA2" w:rsidRPr="00602E80" w:rsidRDefault="00A57DA2" w:rsidP="00602E80">
      <w:pPr>
        <w:suppressAutoHyphens/>
        <w:spacing w:after="120" w:line="360" w:lineRule="auto"/>
        <w:ind w:firstLine="708"/>
        <w:jc w:val="both"/>
        <w:rPr>
          <w:rFonts w:ascii="Arial" w:hAnsi="Arial" w:cs="Arial"/>
          <w:spacing w:val="-3"/>
          <w:sz w:val="20"/>
          <w:lang w:val="es-ES_tradnl"/>
        </w:rPr>
      </w:pPr>
      <w:r w:rsidRPr="00602E80">
        <w:rPr>
          <w:rFonts w:ascii="Arial" w:hAnsi="Arial" w:cs="Arial"/>
          <w:b/>
          <w:spacing w:val="-3"/>
          <w:sz w:val="20"/>
          <w:u w:val="single"/>
        </w:rPr>
        <w:t>2.- REQUISITOS</w:t>
      </w:r>
      <w:r w:rsidRPr="00602E80">
        <w:rPr>
          <w:rFonts w:ascii="Arial" w:hAnsi="Arial" w:cs="Arial"/>
          <w:spacing w:val="-3"/>
          <w:sz w:val="20"/>
        </w:rPr>
        <w:t xml:space="preserve"> </w:t>
      </w:r>
    </w:p>
    <w:p w:rsidR="00A57DA2" w:rsidRPr="00602E80" w:rsidRDefault="00A57DA2" w:rsidP="002A1F0F">
      <w:pPr>
        <w:pStyle w:val="Default"/>
        <w:numPr>
          <w:ilvl w:val="0"/>
          <w:numId w:val="2"/>
        </w:numPr>
        <w:spacing w:line="360" w:lineRule="auto"/>
        <w:ind w:left="1276"/>
        <w:jc w:val="both"/>
        <w:rPr>
          <w:rFonts w:ascii="Arial" w:eastAsia="Approved Co Pt1" w:hAnsi="Arial" w:cs="Arial"/>
          <w:sz w:val="20"/>
          <w:szCs w:val="20"/>
        </w:rPr>
      </w:pPr>
      <w:r w:rsidRPr="00602E80">
        <w:rPr>
          <w:rFonts w:ascii="Arial" w:eastAsia="Approved Co Pt1" w:hAnsi="Arial" w:cs="Arial"/>
          <w:sz w:val="20"/>
          <w:szCs w:val="20"/>
        </w:rPr>
        <w:t>Tener nacionalidad española o de un estado miembro de la U.E.</w:t>
      </w:r>
    </w:p>
    <w:p w:rsidR="0059345A" w:rsidRPr="0059345A" w:rsidRDefault="00A57DA2" w:rsidP="002A1F0F">
      <w:pPr>
        <w:pStyle w:val="Default"/>
        <w:numPr>
          <w:ilvl w:val="0"/>
          <w:numId w:val="2"/>
        </w:numPr>
        <w:spacing w:line="360" w:lineRule="auto"/>
        <w:ind w:left="1276"/>
        <w:jc w:val="both"/>
        <w:rPr>
          <w:rFonts w:ascii="Arial" w:eastAsia="Approved Co Pt1" w:hAnsi="Arial" w:cs="Arial"/>
          <w:sz w:val="20"/>
          <w:szCs w:val="20"/>
        </w:rPr>
      </w:pPr>
      <w:r w:rsidRPr="00602E80">
        <w:rPr>
          <w:rFonts w:ascii="Arial" w:hAnsi="Arial" w:cs="Arial"/>
          <w:spacing w:val="-3"/>
          <w:sz w:val="20"/>
          <w:szCs w:val="20"/>
        </w:rPr>
        <w:t xml:space="preserve">Estar en posesión del Título Medio de la especialidad o instrumento al que se opta, con </w:t>
      </w:r>
      <w:r w:rsidR="0059345A">
        <w:rPr>
          <w:rFonts w:ascii="Arial" w:hAnsi="Arial" w:cs="Arial"/>
          <w:spacing w:val="-3"/>
          <w:sz w:val="20"/>
          <w:szCs w:val="20"/>
        </w:rPr>
        <w:t>las siguientes excepciones:</w:t>
      </w:r>
    </w:p>
    <w:p w:rsidR="0059345A" w:rsidRPr="0059345A" w:rsidRDefault="00A57DA2" w:rsidP="002A1F0F">
      <w:pPr>
        <w:pStyle w:val="Default"/>
        <w:numPr>
          <w:ilvl w:val="0"/>
          <w:numId w:val="9"/>
        </w:numPr>
        <w:spacing w:line="360" w:lineRule="auto"/>
        <w:jc w:val="both"/>
        <w:rPr>
          <w:rFonts w:ascii="Arial" w:eastAsia="Approved Co Pt1" w:hAnsi="Arial" w:cs="Arial"/>
          <w:sz w:val="20"/>
          <w:szCs w:val="20"/>
        </w:rPr>
      </w:pPr>
      <w:r w:rsidRPr="00602E80">
        <w:rPr>
          <w:rFonts w:ascii="Arial" w:hAnsi="Arial" w:cs="Arial"/>
          <w:spacing w:val="-3"/>
          <w:sz w:val="20"/>
          <w:szCs w:val="20"/>
        </w:rPr>
        <w:t>Teclados</w:t>
      </w:r>
      <w:r w:rsidR="0059345A">
        <w:rPr>
          <w:rFonts w:ascii="Arial" w:hAnsi="Arial" w:cs="Arial"/>
          <w:spacing w:val="-3"/>
          <w:sz w:val="20"/>
          <w:szCs w:val="20"/>
        </w:rPr>
        <w:t>:</w:t>
      </w:r>
      <w:r w:rsidRPr="00602E80">
        <w:rPr>
          <w:rFonts w:ascii="Arial" w:hAnsi="Arial" w:cs="Arial"/>
          <w:spacing w:val="-3"/>
          <w:sz w:val="20"/>
          <w:szCs w:val="20"/>
        </w:rPr>
        <w:t xml:space="preserve"> estará en posesión del título medio de Piano</w:t>
      </w:r>
      <w:r w:rsidR="0059345A">
        <w:rPr>
          <w:rFonts w:ascii="Arial" w:hAnsi="Arial" w:cs="Arial"/>
          <w:spacing w:val="-3"/>
          <w:sz w:val="20"/>
          <w:szCs w:val="20"/>
        </w:rPr>
        <w:t>.</w:t>
      </w:r>
    </w:p>
    <w:p w:rsidR="00A57DA2" w:rsidRPr="0059345A" w:rsidRDefault="00A57DA2" w:rsidP="002A1F0F">
      <w:pPr>
        <w:pStyle w:val="Default"/>
        <w:numPr>
          <w:ilvl w:val="0"/>
          <w:numId w:val="9"/>
        </w:numPr>
        <w:spacing w:line="360" w:lineRule="auto"/>
        <w:jc w:val="both"/>
        <w:rPr>
          <w:rFonts w:ascii="Arial" w:eastAsia="Approved Co Pt1" w:hAnsi="Arial" w:cs="Arial"/>
          <w:sz w:val="20"/>
          <w:szCs w:val="20"/>
        </w:rPr>
      </w:pPr>
      <w:r w:rsidRPr="00602E80">
        <w:rPr>
          <w:rFonts w:ascii="Arial" w:hAnsi="Arial" w:cs="Arial"/>
          <w:spacing w:val="-3"/>
          <w:sz w:val="20"/>
          <w:szCs w:val="20"/>
        </w:rPr>
        <w:t>Guitarra eléctrica y Acústica y de Música y Movimiento</w:t>
      </w:r>
      <w:r w:rsidR="0059345A">
        <w:rPr>
          <w:rFonts w:ascii="Arial" w:hAnsi="Arial" w:cs="Arial"/>
          <w:spacing w:val="-3"/>
          <w:sz w:val="20"/>
          <w:szCs w:val="20"/>
        </w:rPr>
        <w:t xml:space="preserve">: se exigirá </w:t>
      </w:r>
      <w:r w:rsidRPr="00602E80">
        <w:rPr>
          <w:rFonts w:ascii="Arial" w:hAnsi="Arial" w:cs="Arial"/>
          <w:spacing w:val="-3"/>
          <w:sz w:val="20"/>
          <w:szCs w:val="20"/>
        </w:rPr>
        <w:t>el Título Medio de cualquier especialidad instrumental.</w:t>
      </w:r>
    </w:p>
    <w:p w:rsidR="0059345A" w:rsidRPr="0059345A" w:rsidRDefault="0059345A" w:rsidP="002A1F0F">
      <w:pPr>
        <w:pStyle w:val="Default"/>
        <w:numPr>
          <w:ilvl w:val="0"/>
          <w:numId w:val="9"/>
        </w:numPr>
        <w:spacing w:line="360" w:lineRule="auto"/>
        <w:jc w:val="both"/>
        <w:rPr>
          <w:rFonts w:ascii="Arial" w:eastAsia="Approved Co Pt1" w:hAnsi="Arial" w:cs="Arial"/>
          <w:sz w:val="20"/>
          <w:szCs w:val="20"/>
        </w:rPr>
      </w:pPr>
      <w:r>
        <w:rPr>
          <w:rFonts w:ascii="Arial" w:hAnsi="Arial" w:cs="Arial"/>
          <w:spacing w:val="-3"/>
          <w:sz w:val="20"/>
          <w:szCs w:val="20"/>
        </w:rPr>
        <w:t>Baile Charro y Gaita y Tamboril: al no existir titulación oficial de estas especialidades, el candidato deberá demostrar su dominio y conocimiento de las mismas.</w:t>
      </w:r>
    </w:p>
    <w:p w:rsidR="0059345A" w:rsidRPr="00602E80" w:rsidRDefault="0059345A" w:rsidP="002A1F0F">
      <w:pPr>
        <w:pStyle w:val="Default"/>
        <w:numPr>
          <w:ilvl w:val="0"/>
          <w:numId w:val="9"/>
        </w:numPr>
        <w:spacing w:line="360" w:lineRule="auto"/>
        <w:jc w:val="both"/>
        <w:rPr>
          <w:rFonts w:ascii="Arial" w:eastAsia="Approved Co Pt1" w:hAnsi="Arial" w:cs="Arial"/>
          <w:sz w:val="20"/>
          <w:szCs w:val="20"/>
        </w:rPr>
      </w:pPr>
      <w:r>
        <w:rPr>
          <w:rFonts w:ascii="Arial" w:hAnsi="Arial" w:cs="Arial"/>
          <w:spacing w:val="-3"/>
          <w:sz w:val="20"/>
          <w:szCs w:val="20"/>
        </w:rPr>
        <w:t>Lenguaje musical: titulación específica o título medio de cualquier otra especialidad.</w:t>
      </w:r>
    </w:p>
    <w:p w:rsidR="00A57DA2" w:rsidRPr="00602E80" w:rsidRDefault="00A57DA2" w:rsidP="002A1F0F">
      <w:pPr>
        <w:pStyle w:val="Default"/>
        <w:numPr>
          <w:ilvl w:val="0"/>
          <w:numId w:val="2"/>
        </w:numPr>
        <w:spacing w:line="360" w:lineRule="auto"/>
        <w:ind w:left="1276"/>
        <w:jc w:val="both"/>
        <w:rPr>
          <w:rFonts w:ascii="Arial" w:eastAsia="Approved Co Pt1" w:hAnsi="Arial" w:cs="Arial"/>
          <w:sz w:val="20"/>
          <w:szCs w:val="20"/>
        </w:rPr>
      </w:pPr>
      <w:r w:rsidRPr="00602E80">
        <w:rPr>
          <w:rFonts w:ascii="Arial" w:hAnsi="Arial" w:cs="Arial"/>
          <w:spacing w:val="-3"/>
          <w:sz w:val="20"/>
          <w:szCs w:val="20"/>
        </w:rPr>
        <w:t>No padecer enfermedad o defecto físico que impida el desempeño de las correspondientes funciones.</w:t>
      </w:r>
    </w:p>
    <w:p w:rsidR="00A57DA2" w:rsidRPr="00602E80" w:rsidRDefault="00A57DA2" w:rsidP="002A1F0F">
      <w:pPr>
        <w:pStyle w:val="Default"/>
        <w:numPr>
          <w:ilvl w:val="0"/>
          <w:numId w:val="2"/>
        </w:numPr>
        <w:spacing w:line="360" w:lineRule="auto"/>
        <w:ind w:left="1276"/>
        <w:jc w:val="both"/>
        <w:rPr>
          <w:rFonts w:ascii="Arial" w:eastAsia="Approved Co Pt1" w:hAnsi="Arial" w:cs="Arial"/>
          <w:sz w:val="20"/>
          <w:szCs w:val="20"/>
        </w:rPr>
      </w:pPr>
      <w:r w:rsidRPr="00602E80">
        <w:rPr>
          <w:rFonts w:ascii="Arial" w:hAnsi="Arial" w:cs="Arial"/>
          <w:spacing w:val="-3"/>
          <w:sz w:val="20"/>
          <w:szCs w:val="20"/>
        </w:rPr>
        <w:t>No hallarse incurso en causa de incapacidad o incompatibilidad.</w:t>
      </w:r>
    </w:p>
    <w:p w:rsidR="00A57DA2" w:rsidRPr="00737A31" w:rsidRDefault="00A57DA2" w:rsidP="002A1F0F">
      <w:pPr>
        <w:pStyle w:val="Default"/>
        <w:numPr>
          <w:ilvl w:val="0"/>
          <w:numId w:val="2"/>
        </w:numPr>
        <w:spacing w:line="360" w:lineRule="auto"/>
        <w:ind w:left="1276"/>
        <w:jc w:val="both"/>
        <w:rPr>
          <w:rFonts w:ascii="Arial" w:eastAsia="Approved Co Pt1" w:hAnsi="Arial" w:cs="Arial"/>
          <w:sz w:val="20"/>
          <w:szCs w:val="20"/>
        </w:rPr>
      </w:pPr>
      <w:r w:rsidRPr="00737A31">
        <w:rPr>
          <w:rFonts w:ascii="Arial" w:hAnsi="Arial" w:cs="Arial"/>
          <w:spacing w:val="-3"/>
          <w:sz w:val="20"/>
          <w:szCs w:val="20"/>
        </w:rPr>
        <w:t>No hallarse inhabilitado para el ejercicio de cargos públicos.</w:t>
      </w:r>
    </w:p>
    <w:p w:rsidR="00A57DA2" w:rsidRPr="00737A31" w:rsidRDefault="00A57DA2" w:rsidP="002A1F0F">
      <w:pPr>
        <w:pStyle w:val="Default"/>
        <w:numPr>
          <w:ilvl w:val="0"/>
          <w:numId w:val="2"/>
        </w:numPr>
        <w:spacing w:after="120" w:line="360" w:lineRule="auto"/>
        <w:ind w:left="1276" w:hanging="357"/>
        <w:jc w:val="both"/>
        <w:rPr>
          <w:rFonts w:ascii="Arial" w:eastAsia="Approved Co Pt1" w:hAnsi="Arial" w:cs="Arial"/>
          <w:sz w:val="20"/>
          <w:szCs w:val="20"/>
        </w:rPr>
      </w:pPr>
      <w:r w:rsidRPr="00737A31">
        <w:rPr>
          <w:rFonts w:ascii="Arial" w:eastAsia="Approved Co Pt1" w:hAnsi="Arial" w:cs="Arial"/>
          <w:sz w:val="20"/>
          <w:szCs w:val="20"/>
        </w:rPr>
        <w:t>No haber sido condenado por sentencia firme por algún delito contra la libertad e indemnidad sexual. (art. 13, apartado 5, de la Ley 26/2015, de modificación del sistema de protección a la infancia y a la adolescencia).</w:t>
      </w:r>
    </w:p>
    <w:p w:rsidR="00A57DA2" w:rsidRPr="00602E80" w:rsidRDefault="00A57DA2" w:rsidP="00A57DA2">
      <w:pPr>
        <w:pStyle w:val="Default"/>
        <w:spacing w:line="360" w:lineRule="auto"/>
        <w:ind w:firstLine="708"/>
        <w:jc w:val="both"/>
        <w:rPr>
          <w:rFonts w:ascii="Arial" w:eastAsia="Approved Co Pt1" w:hAnsi="Arial" w:cs="Arial"/>
          <w:sz w:val="20"/>
          <w:szCs w:val="20"/>
        </w:rPr>
      </w:pPr>
      <w:r w:rsidRPr="00602E80">
        <w:rPr>
          <w:rFonts w:ascii="Arial" w:eastAsia="Approved Co Pt1" w:hAnsi="Arial" w:cs="Arial"/>
          <w:sz w:val="20"/>
          <w:szCs w:val="20"/>
        </w:rPr>
        <w:t xml:space="preserve">Todos los requisitos exigidos deberán reunirse en el día en que finalice el plazo de presentación de instancias. </w:t>
      </w:r>
    </w:p>
    <w:p w:rsidR="00602E80" w:rsidRDefault="00602E80" w:rsidP="00602E80">
      <w:pPr>
        <w:suppressAutoHyphens/>
        <w:spacing w:line="360" w:lineRule="auto"/>
        <w:ind w:firstLine="708"/>
        <w:jc w:val="both"/>
        <w:rPr>
          <w:rFonts w:ascii="Arial" w:hAnsi="Arial" w:cs="Arial"/>
          <w:b/>
          <w:spacing w:val="-3"/>
          <w:sz w:val="20"/>
          <w:u w:val="single"/>
        </w:rPr>
      </w:pPr>
    </w:p>
    <w:p w:rsidR="0059345A" w:rsidRDefault="0059345A" w:rsidP="00602E80">
      <w:pPr>
        <w:suppressAutoHyphens/>
        <w:spacing w:after="120" w:line="360" w:lineRule="auto"/>
        <w:ind w:firstLine="709"/>
        <w:jc w:val="both"/>
        <w:rPr>
          <w:rFonts w:ascii="Arial" w:hAnsi="Arial" w:cs="Arial"/>
          <w:b/>
          <w:spacing w:val="-3"/>
          <w:sz w:val="20"/>
          <w:u w:val="single"/>
        </w:rPr>
      </w:pPr>
    </w:p>
    <w:p w:rsidR="00A57DA2" w:rsidRPr="00602E80" w:rsidRDefault="00A57DA2" w:rsidP="00602E80">
      <w:pPr>
        <w:suppressAutoHyphens/>
        <w:spacing w:after="120" w:line="360" w:lineRule="auto"/>
        <w:ind w:firstLine="709"/>
        <w:jc w:val="both"/>
        <w:rPr>
          <w:rFonts w:ascii="Arial" w:hAnsi="Arial" w:cs="Arial"/>
          <w:b/>
          <w:spacing w:val="-3"/>
          <w:sz w:val="20"/>
          <w:u w:val="single"/>
        </w:rPr>
      </w:pPr>
      <w:r w:rsidRPr="00602E80">
        <w:rPr>
          <w:rFonts w:ascii="Arial" w:hAnsi="Arial" w:cs="Arial"/>
          <w:b/>
          <w:spacing w:val="-3"/>
          <w:sz w:val="20"/>
          <w:u w:val="single"/>
        </w:rPr>
        <w:lastRenderedPageBreak/>
        <w:t>3.- SOLICITUDES</w:t>
      </w:r>
      <w:r w:rsidRPr="00602E80">
        <w:rPr>
          <w:rFonts w:ascii="Arial" w:eastAsia="Approved Co Pt1" w:hAnsi="Arial" w:cs="Arial"/>
          <w:b/>
          <w:bCs/>
          <w:sz w:val="20"/>
        </w:rPr>
        <w:t xml:space="preserve">: LUGAR Y PLAZO DE PRESENTACIÓN </w:t>
      </w:r>
    </w:p>
    <w:p w:rsidR="00A57DA2" w:rsidRPr="00602E80" w:rsidRDefault="00A57DA2" w:rsidP="00737A31">
      <w:pPr>
        <w:pStyle w:val="Default"/>
        <w:spacing w:after="120" w:line="360" w:lineRule="auto"/>
        <w:ind w:firstLine="709"/>
        <w:jc w:val="both"/>
        <w:rPr>
          <w:rFonts w:ascii="Arial" w:eastAsia="Approved Co Pt1" w:hAnsi="Arial" w:cs="Arial"/>
          <w:color w:val="auto"/>
          <w:sz w:val="20"/>
          <w:szCs w:val="20"/>
        </w:rPr>
      </w:pPr>
      <w:r w:rsidRPr="00602E80">
        <w:rPr>
          <w:rFonts w:ascii="Arial" w:eastAsia="Approved Co Pt1" w:hAnsi="Arial" w:cs="Arial"/>
          <w:sz w:val="20"/>
          <w:szCs w:val="20"/>
        </w:rPr>
        <w:t>Las instancias solicitando tomar parte en la selección</w:t>
      </w:r>
      <w:r w:rsidR="00292558" w:rsidRPr="00602E80">
        <w:rPr>
          <w:rFonts w:ascii="Arial" w:eastAsia="Approved Co Pt1" w:hAnsi="Arial" w:cs="Arial"/>
          <w:sz w:val="20"/>
          <w:szCs w:val="20"/>
        </w:rPr>
        <w:t xml:space="preserve"> se dirigirán </w:t>
      </w:r>
      <w:r w:rsidR="00292558" w:rsidRPr="00602E80">
        <w:rPr>
          <w:rFonts w:ascii="Arial" w:eastAsia="Approved Co Pt1" w:hAnsi="Arial" w:cs="Arial"/>
          <w:color w:val="auto"/>
          <w:sz w:val="20"/>
          <w:szCs w:val="20"/>
        </w:rPr>
        <w:t xml:space="preserve">a la Fundación Salamanca Ciudad de Cultura y Saberes, y </w:t>
      </w:r>
      <w:r w:rsidRPr="00602E80">
        <w:rPr>
          <w:rFonts w:ascii="Arial" w:eastAsia="Approved Co Pt1" w:hAnsi="Arial" w:cs="Arial"/>
          <w:sz w:val="20"/>
          <w:szCs w:val="20"/>
        </w:rPr>
        <w:t>deberán contener los datos personales de las personas solicitantes, así como la manifestación de que reúnen todas y cada una de las condiciones exigidas en la Base segunda de la convocatoria, referidas siempre a la fecha de expiración del plazo de presentación de instancias.</w:t>
      </w:r>
    </w:p>
    <w:p w:rsidR="006C64CF" w:rsidRPr="006C64CF" w:rsidRDefault="00A57DA2" w:rsidP="006C64CF">
      <w:pPr>
        <w:pStyle w:val="Default"/>
        <w:spacing w:after="120" w:line="360" w:lineRule="auto"/>
        <w:ind w:firstLine="709"/>
        <w:jc w:val="both"/>
        <w:rPr>
          <w:rFonts w:ascii="Arial" w:eastAsia="Approved Co Pt1" w:hAnsi="Arial" w:cs="Arial"/>
          <w:bCs/>
          <w:sz w:val="20"/>
          <w:lang w:val="es-ES_tradnl"/>
        </w:rPr>
      </w:pPr>
      <w:r w:rsidRPr="00602E80">
        <w:rPr>
          <w:rFonts w:ascii="Arial" w:eastAsia="Approved Co Pt1" w:hAnsi="Arial" w:cs="Arial"/>
          <w:color w:val="auto"/>
          <w:sz w:val="20"/>
          <w:szCs w:val="20"/>
        </w:rPr>
        <w:t>El impreso de solicitud, debidamente cumplimentado, se presentará, junto con la fotocopia de la titulación exigida en el punto 2.b) de estas Bases,</w:t>
      </w:r>
      <w:r w:rsidR="0037213C" w:rsidRPr="0037213C">
        <w:rPr>
          <w:rFonts w:ascii="Arial" w:hAnsi="Arial" w:cs="Arial"/>
          <w:szCs w:val="22"/>
        </w:rPr>
        <w:t xml:space="preserve"> </w:t>
      </w:r>
      <w:r w:rsidR="0037213C" w:rsidRPr="0037213C">
        <w:rPr>
          <w:rFonts w:ascii="Arial" w:eastAsia="Approved Co Pt1" w:hAnsi="Arial" w:cs="Arial"/>
          <w:sz w:val="20"/>
        </w:rPr>
        <w:t xml:space="preserve">en el registro general de la Fundación Salamanca Ciudad de Cultura y Saberes, en Plaza del Liceo s/n 37002 – Salamanca, cualquiera de los días laborables dentro del plazo indicado para la presentación de instancias en horario de 09:00h a 14:00h. </w:t>
      </w:r>
      <w:r w:rsidR="006C64CF">
        <w:rPr>
          <w:rFonts w:ascii="Arial" w:eastAsia="Approved Co Pt1" w:hAnsi="Arial" w:cs="Arial"/>
          <w:sz w:val="20"/>
        </w:rPr>
        <w:t xml:space="preserve">Asimismo, </w:t>
      </w:r>
      <w:r w:rsidR="006C64CF" w:rsidRPr="006C64CF">
        <w:rPr>
          <w:rFonts w:ascii="Arial" w:eastAsia="Approved Co Pt1" w:hAnsi="Arial" w:cs="Arial"/>
          <w:bCs/>
          <w:sz w:val="20"/>
          <w:lang w:val="es-ES_tradnl"/>
        </w:rPr>
        <w:t xml:space="preserve">las solicitudes </w:t>
      </w:r>
      <w:r w:rsidR="006C64CF">
        <w:rPr>
          <w:rFonts w:ascii="Arial" w:eastAsia="Approved Co Pt1" w:hAnsi="Arial" w:cs="Arial"/>
          <w:bCs/>
          <w:sz w:val="20"/>
          <w:lang w:val="es-ES_tradnl"/>
        </w:rPr>
        <w:t xml:space="preserve">también podrán presentarse </w:t>
      </w:r>
      <w:r w:rsidR="006C64CF" w:rsidRPr="006C64CF">
        <w:rPr>
          <w:rFonts w:ascii="Arial" w:eastAsia="Approved Co Pt1" w:hAnsi="Arial" w:cs="Arial"/>
          <w:bCs/>
          <w:sz w:val="20"/>
          <w:lang w:val="es-ES_tradnl"/>
        </w:rPr>
        <w:t xml:space="preserve">de forma telemática a través de la web de la Fundación: </w:t>
      </w:r>
      <w:hyperlink r:id="rId8" w:history="1">
        <w:r w:rsidR="006C64CF" w:rsidRPr="00C140FA">
          <w:rPr>
            <w:rStyle w:val="Hipervnculo"/>
            <w:rFonts w:ascii="Arial" w:eastAsia="Approved Co Pt1" w:hAnsi="Arial" w:cs="Arial"/>
            <w:bCs/>
            <w:sz w:val="20"/>
            <w:lang w:val="es-ES_tradnl"/>
          </w:rPr>
          <w:t>www.ciudaddesaberes.es</w:t>
        </w:r>
      </w:hyperlink>
      <w:r w:rsidR="006C64CF" w:rsidRPr="006C64CF">
        <w:rPr>
          <w:rFonts w:ascii="Arial" w:eastAsia="Approved Co Pt1" w:hAnsi="Arial" w:cs="Arial"/>
          <w:bCs/>
          <w:sz w:val="20"/>
          <w:lang w:val="es-ES_tradnl"/>
        </w:rPr>
        <w:t>, para lo cual se habilitará el correspondiente formulario. A</w:t>
      </w:r>
      <w:r w:rsidR="006C64CF">
        <w:rPr>
          <w:rFonts w:ascii="Arial" w:eastAsia="Approved Co Pt1" w:hAnsi="Arial" w:cs="Arial"/>
          <w:bCs/>
          <w:sz w:val="20"/>
          <w:lang w:val="es-ES_tradnl"/>
        </w:rPr>
        <w:t>demás</w:t>
      </w:r>
      <w:r w:rsidR="006C64CF" w:rsidRPr="006C64CF">
        <w:rPr>
          <w:rFonts w:ascii="Arial" w:eastAsia="Approved Co Pt1" w:hAnsi="Arial" w:cs="Arial"/>
          <w:bCs/>
          <w:sz w:val="20"/>
          <w:lang w:val="es-ES_tradnl"/>
        </w:rPr>
        <w:t>, las solicitudes podrán presentarse a través el registro electrónico del Ayuntamiento de Salamanca.</w:t>
      </w:r>
    </w:p>
    <w:p w:rsidR="00A57DA2" w:rsidRPr="00602E80" w:rsidRDefault="00AD4C99" w:rsidP="00737A31">
      <w:pPr>
        <w:pStyle w:val="Default"/>
        <w:spacing w:after="120" w:line="360" w:lineRule="auto"/>
        <w:ind w:firstLine="709"/>
        <w:jc w:val="both"/>
        <w:rPr>
          <w:rFonts w:ascii="Arial" w:eastAsia="Approved Co Pt1" w:hAnsi="Arial" w:cs="Arial"/>
          <w:sz w:val="20"/>
          <w:szCs w:val="20"/>
        </w:rPr>
      </w:pPr>
      <w:r>
        <w:rPr>
          <w:rFonts w:ascii="Arial" w:eastAsia="Approved Co Pt1" w:hAnsi="Arial" w:cs="Arial"/>
          <w:color w:val="auto"/>
          <w:sz w:val="20"/>
          <w:szCs w:val="20"/>
        </w:rPr>
        <w:t>Para cualquier duda o aclaración sobre las presentación y cumplimentación de la solicitud se puede contactar con la Fundación, de lunes a viernes, en horario de 9:00 a 14:00 hrs, en los siguientes teléfonos: 923 27 91 71 o 923 250 237.</w:t>
      </w:r>
    </w:p>
    <w:p w:rsidR="00A57DA2" w:rsidRPr="00602E80" w:rsidRDefault="00A57DA2" w:rsidP="00737A31">
      <w:pPr>
        <w:pStyle w:val="Default"/>
        <w:spacing w:after="120" w:line="360" w:lineRule="auto"/>
        <w:ind w:firstLine="709"/>
        <w:jc w:val="both"/>
        <w:rPr>
          <w:rFonts w:ascii="Arial" w:eastAsia="Approved Co Pt1" w:hAnsi="Arial" w:cs="Arial"/>
          <w:sz w:val="20"/>
          <w:szCs w:val="20"/>
        </w:rPr>
      </w:pPr>
      <w:r w:rsidRPr="00602E80">
        <w:rPr>
          <w:rFonts w:ascii="Arial" w:eastAsia="Approved Co Pt1" w:hAnsi="Arial" w:cs="Arial"/>
          <w:sz w:val="20"/>
          <w:szCs w:val="20"/>
        </w:rPr>
        <w:t xml:space="preserve">La falta de presentación de los documentos determinará la imposibilidad de realizar la prueba para la constitución de la Bolsa, no pudiendo ser subsanado a posteriori. </w:t>
      </w:r>
    </w:p>
    <w:p w:rsidR="00A57DA2" w:rsidRPr="00602E80" w:rsidRDefault="00A57DA2" w:rsidP="00A57DA2">
      <w:pPr>
        <w:pStyle w:val="Default"/>
        <w:spacing w:line="360" w:lineRule="auto"/>
        <w:ind w:firstLine="708"/>
        <w:jc w:val="both"/>
        <w:rPr>
          <w:rFonts w:ascii="Arial" w:eastAsia="Approved Co Pt1" w:hAnsi="Arial" w:cs="Arial"/>
          <w:sz w:val="20"/>
          <w:szCs w:val="20"/>
        </w:rPr>
      </w:pPr>
      <w:r w:rsidRPr="00602E80">
        <w:rPr>
          <w:rFonts w:ascii="Arial" w:eastAsia="Approved Co Pt1" w:hAnsi="Arial" w:cs="Arial"/>
          <w:sz w:val="20"/>
          <w:szCs w:val="20"/>
        </w:rPr>
        <w:t xml:space="preserve">El plazo de presentación de instancias se establecerá en </w:t>
      </w:r>
      <w:r w:rsidRPr="00602E80">
        <w:rPr>
          <w:rFonts w:ascii="Arial" w:eastAsia="Approved Co Pt1" w:hAnsi="Arial" w:cs="Arial"/>
          <w:b/>
          <w:sz w:val="20"/>
          <w:szCs w:val="20"/>
        </w:rPr>
        <w:t>C</w:t>
      </w:r>
      <w:r w:rsidR="00A72A02">
        <w:rPr>
          <w:rFonts w:ascii="Arial" w:eastAsia="Approved Co Pt1" w:hAnsi="Arial" w:cs="Arial"/>
          <w:b/>
          <w:sz w:val="20"/>
          <w:szCs w:val="20"/>
        </w:rPr>
        <w:t xml:space="preserve">INCO </w:t>
      </w:r>
      <w:r w:rsidRPr="00602E80">
        <w:rPr>
          <w:rFonts w:ascii="Arial" w:eastAsia="Approved Co Pt1" w:hAnsi="Arial" w:cs="Arial"/>
          <w:b/>
          <w:sz w:val="20"/>
          <w:szCs w:val="20"/>
        </w:rPr>
        <w:t>DIAS NATURALES</w:t>
      </w:r>
      <w:r w:rsidRPr="00602E80">
        <w:rPr>
          <w:rFonts w:ascii="Arial" w:eastAsia="Approved Co Pt1" w:hAnsi="Arial" w:cs="Arial"/>
          <w:sz w:val="20"/>
          <w:szCs w:val="20"/>
        </w:rPr>
        <w:t xml:space="preserve">, contados a partir del </w:t>
      </w:r>
      <w:r w:rsidR="00405E09" w:rsidRPr="00602E80">
        <w:rPr>
          <w:rFonts w:ascii="Arial" w:eastAsia="Approved Co Pt1" w:hAnsi="Arial" w:cs="Arial"/>
          <w:sz w:val="20"/>
          <w:szCs w:val="20"/>
        </w:rPr>
        <w:t xml:space="preserve">día </w:t>
      </w:r>
      <w:r w:rsidRPr="00602E80">
        <w:rPr>
          <w:rFonts w:ascii="Arial" w:eastAsia="Approved Co Pt1" w:hAnsi="Arial" w:cs="Arial"/>
          <w:sz w:val="20"/>
          <w:szCs w:val="20"/>
        </w:rPr>
        <w:t xml:space="preserve">siguiente de </w:t>
      </w:r>
      <w:r w:rsidR="00405E09" w:rsidRPr="00602E80">
        <w:rPr>
          <w:rFonts w:ascii="Arial" w:eastAsia="Approved Co Pt1" w:hAnsi="Arial" w:cs="Arial"/>
          <w:sz w:val="20"/>
          <w:szCs w:val="20"/>
        </w:rPr>
        <w:t xml:space="preserve">la </w:t>
      </w:r>
      <w:r w:rsidRPr="00602E80">
        <w:rPr>
          <w:rFonts w:ascii="Arial" w:eastAsia="Approved Co Pt1" w:hAnsi="Arial" w:cs="Arial"/>
          <w:sz w:val="20"/>
          <w:szCs w:val="20"/>
        </w:rPr>
        <w:t xml:space="preserve">publicación </w:t>
      </w:r>
      <w:r w:rsidR="00405E09" w:rsidRPr="00602E80">
        <w:rPr>
          <w:rFonts w:ascii="Arial" w:eastAsia="Approved Co Pt1" w:hAnsi="Arial" w:cs="Arial"/>
          <w:sz w:val="20"/>
          <w:szCs w:val="20"/>
        </w:rPr>
        <w:t xml:space="preserve">de la convocatoria </w:t>
      </w:r>
      <w:r w:rsidRPr="00602E80">
        <w:rPr>
          <w:rFonts w:ascii="Arial" w:eastAsia="Approved Co Pt1" w:hAnsi="Arial" w:cs="Arial"/>
          <w:sz w:val="20"/>
          <w:szCs w:val="20"/>
        </w:rPr>
        <w:t xml:space="preserve">en </w:t>
      </w:r>
      <w:r w:rsidR="00D01E94">
        <w:rPr>
          <w:rFonts w:ascii="Arial" w:eastAsia="Approved Co Pt1" w:hAnsi="Arial" w:cs="Arial"/>
          <w:sz w:val="20"/>
          <w:szCs w:val="20"/>
        </w:rPr>
        <w:t>la página web de la Fundación Salamanca Ciudad de Cultura y Saberes</w:t>
      </w:r>
      <w:r w:rsidR="00F52568">
        <w:rPr>
          <w:rFonts w:ascii="Arial" w:eastAsia="Approved Co Pt1" w:hAnsi="Arial" w:cs="Arial"/>
          <w:sz w:val="20"/>
          <w:szCs w:val="20"/>
        </w:rPr>
        <w:t xml:space="preserve">: </w:t>
      </w:r>
      <w:hyperlink r:id="rId9" w:history="1">
        <w:r w:rsidR="00D01E94" w:rsidRPr="00C5031B">
          <w:rPr>
            <w:rStyle w:val="Hipervnculo"/>
            <w:rFonts w:ascii="Arial" w:eastAsia="Approved Co Pt1" w:hAnsi="Arial" w:cs="Arial"/>
            <w:sz w:val="20"/>
            <w:szCs w:val="20"/>
          </w:rPr>
          <w:t>www.ciudaddesaberes.es</w:t>
        </w:r>
      </w:hyperlink>
      <w:r w:rsidR="009E46CB">
        <w:rPr>
          <w:rFonts w:ascii="Arial" w:eastAsia="Approved Co Pt1" w:hAnsi="Arial" w:cs="Arial"/>
          <w:sz w:val="20"/>
          <w:szCs w:val="20"/>
        </w:rPr>
        <w:t>.</w:t>
      </w:r>
    </w:p>
    <w:p w:rsidR="00A57DA2" w:rsidRPr="00602E80" w:rsidRDefault="00A57DA2" w:rsidP="00A57DA2">
      <w:pPr>
        <w:suppressAutoHyphens/>
        <w:spacing w:line="360" w:lineRule="auto"/>
        <w:jc w:val="both"/>
        <w:rPr>
          <w:rFonts w:ascii="Arial" w:hAnsi="Arial" w:cs="Arial"/>
          <w:b/>
          <w:spacing w:val="-3"/>
          <w:sz w:val="20"/>
          <w:u w:val="single"/>
        </w:rPr>
      </w:pPr>
    </w:p>
    <w:p w:rsidR="00A57DA2" w:rsidRPr="00602E80" w:rsidRDefault="00A57DA2" w:rsidP="00602E80">
      <w:pPr>
        <w:suppressAutoHyphens/>
        <w:spacing w:after="120" w:line="360" w:lineRule="auto"/>
        <w:ind w:firstLine="709"/>
        <w:jc w:val="both"/>
        <w:rPr>
          <w:rFonts w:ascii="Arial" w:hAnsi="Arial" w:cs="Arial"/>
          <w:spacing w:val="-3"/>
          <w:sz w:val="20"/>
          <w:lang w:val="es-ES_tradnl"/>
        </w:rPr>
      </w:pPr>
      <w:r w:rsidRPr="00602E80">
        <w:rPr>
          <w:rFonts w:ascii="Arial" w:hAnsi="Arial" w:cs="Arial"/>
          <w:b/>
          <w:spacing w:val="-3"/>
          <w:sz w:val="20"/>
          <w:u w:val="single"/>
        </w:rPr>
        <w:t>4.- DURACION.-</w:t>
      </w:r>
      <w:r w:rsidRPr="00602E80">
        <w:rPr>
          <w:rFonts w:ascii="Arial" w:hAnsi="Arial" w:cs="Arial"/>
          <w:spacing w:val="-3"/>
          <w:sz w:val="20"/>
        </w:rPr>
        <w:t xml:space="preserve"> </w:t>
      </w:r>
    </w:p>
    <w:p w:rsidR="00A57DA2" w:rsidRPr="00602E80" w:rsidRDefault="00A57DA2" w:rsidP="00A57DA2">
      <w:pPr>
        <w:suppressAutoHyphens/>
        <w:spacing w:line="360" w:lineRule="auto"/>
        <w:ind w:firstLine="708"/>
        <w:jc w:val="both"/>
        <w:rPr>
          <w:rFonts w:ascii="Arial" w:eastAsia="Approved Co Pt1" w:hAnsi="Arial" w:cs="Arial"/>
          <w:b/>
          <w:sz w:val="20"/>
        </w:rPr>
      </w:pPr>
      <w:r w:rsidRPr="00602E80">
        <w:rPr>
          <w:rFonts w:ascii="Arial" w:hAnsi="Arial" w:cs="Arial"/>
          <w:spacing w:val="-3"/>
          <w:sz w:val="20"/>
        </w:rPr>
        <w:t xml:space="preserve">La duración de las sustituciones será </w:t>
      </w:r>
      <w:r w:rsidRPr="00602E80">
        <w:rPr>
          <w:rFonts w:ascii="Arial" w:eastAsia="Approved Co Pt1" w:hAnsi="Arial" w:cs="Arial"/>
          <w:sz w:val="20"/>
        </w:rPr>
        <w:t>hasta la reincorporación de la persona titular del puesto, la cobertura reglamentaria de éste, la finalización del curso escolar o hasta que la Fundación dé por resuelta la relación laboral por causa justificada</w:t>
      </w:r>
      <w:r w:rsidRPr="00602E80">
        <w:rPr>
          <w:rFonts w:ascii="Arial" w:eastAsia="Approved Co Pt1" w:hAnsi="Arial" w:cs="Arial"/>
          <w:b/>
          <w:sz w:val="20"/>
        </w:rPr>
        <w:t>.</w:t>
      </w:r>
    </w:p>
    <w:p w:rsidR="00A57DA2" w:rsidRPr="00602E80" w:rsidRDefault="00A57DA2" w:rsidP="00A57DA2">
      <w:pPr>
        <w:suppressAutoHyphens/>
        <w:spacing w:line="360" w:lineRule="auto"/>
        <w:ind w:left="709" w:firstLine="425"/>
        <w:jc w:val="both"/>
        <w:rPr>
          <w:rFonts w:ascii="Arial" w:hAnsi="Arial" w:cs="Arial"/>
          <w:spacing w:val="-3"/>
          <w:sz w:val="20"/>
        </w:rPr>
      </w:pPr>
    </w:p>
    <w:p w:rsidR="00A57DA2" w:rsidRPr="00602E80" w:rsidRDefault="00A57DA2" w:rsidP="00602E80">
      <w:pPr>
        <w:suppressAutoHyphens/>
        <w:spacing w:after="120" w:line="360" w:lineRule="auto"/>
        <w:ind w:firstLine="709"/>
        <w:jc w:val="both"/>
        <w:rPr>
          <w:rFonts w:ascii="Arial" w:hAnsi="Arial" w:cs="Arial"/>
          <w:spacing w:val="-3"/>
          <w:sz w:val="20"/>
        </w:rPr>
      </w:pPr>
      <w:r w:rsidRPr="00602E80">
        <w:rPr>
          <w:rFonts w:ascii="Arial" w:hAnsi="Arial" w:cs="Arial"/>
          <w:b/>
          <w:spacing w:val="-3"/>
          <w:sz w:val="20"/>
          <w:u w:val="single"/>
        </w:rPr>
        <w:t>5.- ESPECIALIDADES</w:t>
      </w:r>
      <w:r w:rsidRPr="00602E80">
        <w:rPr>
          <w:rFonts w:ascii="Arial" w:hAnsi="Arial" w:cs="Arial"/>
          <w:spacing w:val="-3"/>
          <w:sz w:val="20"/>
        </w:rPr>
        <w:t xml:space="preserve">.- </w:t>
      </w:r>
    </w:p>
    <w:p w:rsidR="00A57DA2" w:rsidRPr="00602E80" w:rsidRDefault="00A57DA2" w:rsidP="00A57DA2">
      <w:pPr>
        <w:suppressAutoHyphens/>
        <w:spacing w:line="360" w:lineRule="auto"/>
        <w:ind w:firstLine="708"/>
        <w:jc w:val="both"/>
        <w:rPr>
          <w:rFonts w:ascii="Arial" w:hAnsi="Arial" w:cs="Arial"/>
          <w:spacing w:val="-3"/>
          <w:sz w:val="20"/>
        </w:rPr>
      </w:pPr>
      <w:r w:rsidRPr="00602E80">
        <w:rPr>
          <w:rFonts w:ascii="Arial" w:hAnsi="Arial" w:cs="Arial"/>
          <w:spacing w:val="-3"/>
          <w:sz w:val="20"/>
        </w:rPr>
        <w:t>La Bolsa de Trabajo se creará para las siguientes especialidades, de acuerdo a las enseñanzas que se imparten en la Escuela Municipal de Música y Danza:</w:t>
      </w:r>
    </w:p>
    <w:p w:rsidR="00A57DA2" w:rsidRPr="00602E80" w:rsidRDefault="00A57DA2" w:rsidP="002A1F0F">
      <w:pPr>
        <w:numPr>
          <w:ilvl w:val="0"/>
          <w:numId w:val="3"/>
        </w:numPr>
        <w:tabs>
          <w:tab w:val="clear" w:pos="360"/>
          <w:tab w:val="num" w:pos="1560"/>
        </w:tabs>
        <w:suppressAutoHyphens/>
        <w:spacing w:line="360" w:lineRule="auto"/>
        <w:ind w:left="709" w:firstLine="425"/>
        <w:jc w:val="both"/>
        <w:rPr>
          <w:rFonts w:ascii="Arial" w:hAnsi="Arial" w:cs="Arial"/>
          <w:spacing w:val="-3"/>
          <w:sz w:val="20"/>
        </w:rPr>
      </w:pPr>
      <w:r w:rsidRPr="00602E80">
        <w:rPr>
          <w:rFonts w:ascii="Arial" w:hAnsi="Arial" w:cs="Arial"/>
          <w:spacing w:val="-3"/>
          <w:sz w:val="20"/>
        </w:rPr>
        <w:t>Música y Movimiento</w:t>
      </w:r>
      <w:r w:rsidR="003C43E2" w:rsidRPr="00602E80">
        <w:rPr>
          <w:rFonts w:ascii="Arial" w:hAnsi="Arial" w:cs="Arial"/>
          <w:spacing w:val="-3"/>
          <w:sz w:val="20"/>
        </w:rPr>
        <w:t xml:space="preserve">, y Conjunto Instrumental </w:t>
      </w:r>
      <w:proofErr w:type="spellStart"/>
      <w:r w:rsidR="003C43E2" w:rsidRPr="00602E80">
        <w:rPr>
          <w:rFonts w:ascii="Arial" w:hAnsi="Arial" w:cs="Arial"/>
          <w:spacing w:val="-3"/>
          <w:sz w:val="20"/>
        </w:rPr>
        <w:t>Orff</w:t>
      </w:r>
      <w:proofErr w:type="spellEnd"/>
    </w:p>
    <w:p w:rsidR="00A57DA2" w:rsidRDefault="00A57DA2" w:rsidP="002A1F0F">
      <w:pPr>
        <w:numPr>
          <w:ilvl w:val="0"/>
          <w:numId w:val="3"/>
        </w:numPr>
        <w:tabs>
          <w:tab w:val="clear" w:pos="360"/>
          <w:tab w:val="num" w:pos="1560"/>
        </w:tabs>
        <w:suppressAutoHyphens/>
        <w:spacing w:line="360" w:lineRule="auto"/>
        <w:ind w:left="709" w:firstLine="425"/>
        <w:jc w:val="both"/>
        <w:rPr>
          <w:rFonts w:ascii="Arial" w:hAnsi="Arial" w:cs="Arial"/>
          <w:spacing w:val="-3"/>
          <w:sz w:val="20"/>
        </w:rPr>
      </w:pPr>
      <w:r w:rsidRPr="00602E80">
        <w:rPr>
          <w:rFonts w:ascii="Arial" w:hAnsi="Arial" w:cs="Arial"/>
          <w:spacing w:val="-3"/>
          <w:sz w:val="20"/>
        </w:rPr>
        <w:t xml:space="preserve">Canto </w:t>
      </w:r>
      <w:r w:rsidR="009C4467">
        <w:rPr>
          <w:rFonts w:ascii="Arial" w:hAnsi="Arial" w:cs="Arial"/>
          <w:spacing w:val="-3"/>
          <w:sz w:val="20"/>
        </w:rPr>
        <w:t>Clásico y Moderno</w:t>
      </w:r>
    </w:p>
    <w:p w:rsidR="0059345A" w:rsidRPr="00602E80" w:rsidRDefault="0059345A" w:rsidP="002A1F0F">
      <w:pPr>
        <w:numPr>
          <w:ilvl w:val="0"/>
          <w:numId w:val="3"/>
        </w:numPr>
        <w:tabs>
          <w:tab w:val="clear" w:pos="360"/>
          <w:tab w:val="num" w:pos="1560"/>
        </w:tabs>
        <w:suppressAutoHyphens/>
        <w:spacing w:line="360" w:lineRule="auto"/>
        <w:ind w:left="709" w:firstLine="425"/>
        <w:jc w:val="both"/>
        <w:rPr>
          <w:rFonts w:ascii="Arial" w:hAnsi="Arial" w:cs="Arial"/>
          <w:spacing w:val="-3"/>
          <w:sz w:val="20"/>
        </w:rPr>
      </w:pPr>
      <w:r>
        <w:rPr>
          <w:rFonts w:ascii="Arial" w:hAnsi="Arial" w:cs="Arial"/>
          <w:spacing w:val="-3"/>
          <w:sz w:val="20"/>
        </w:rPr>
        <w:t>Lenguaje Musical</w:t>
      </w:r>
    </w:p>
    <w:p w:rsidR="00A57DA2" w:rsidRPr="00602E80" w:rsidRDefault="00A57DA2" w:rsidP="002A1F0F">
      <w:pPr>
        <w:numPr>
          <w:ilvl w:val="0"/>
          <w:numId w:val="3"/>
        </w:numPr>
        <w:tabs>
          <w:tab w:val="clear" w:pos="360"/>
          <w:tab w:val="num" w:pos="1560"/>
        </w:tabs>
        <w:suppressAutoHyphens/>
        <w:spacing w:line="360" w:lineRule="auto"/>
        <w:ind w:left="709" w:firstLine="425"/>
        <w:jc w:val="both"/>
        <w:rPr>
          <w:rFonts w:ascii="Arial" w:hAnsi="Arial" w:cs="Arial"/>
          <w:spacing w:val="-3"/>
          <w:sz w:val="20"/>
        </w:rPr>
      </w:pPr>
      <w:r w:rsidRPr="00602E80">
        <w:rPr>
          <w:rFonts w:ascii="Arial" w:hAnsi="Arial" w:cs="Arial"/>
          <w:spacing w:val="-3"/>
          <w:sz w:val="20"/>
        </w:rPr>
        <w:t>Acordeón</w:t>
      </w:r>
    </w:p>
    <w:p w:rsidR="00CA3EDD" w:rsidRDefault="00A57DA2" w:rsidP="002A1F0F">
      <w:pPr>
        <w:numPr>
          <w:ilvl w:val="0"/>
          <w:numId w:val="3"/>
        </w:numPr>
        <w:tabs>
          <w:tab w:val="clear" w:pos="360"/>
          <w:tab w:val="num" w:pos="1560"/>
        </w:tabs>
        <w:suppressAutoHyphens/>
        <w:spacing w:line="360" w:lineRule="auto"/>
        <w:ind w:left="709" w:firstLine="425"/>
        <w:jc w:val="both"/>
        <w:rPr>
          <w:rFonts w:ascii="Arial" w:hAnsi="Arial" w:cs="Arial"/>
          <w:spacing w:val="-3"/>
          <w:sz w:val="20"/>
        </w:rPr>
      </w:pPr>
      <w:r w:rsidRPr="00CA3EDD">
        <w:rPr>
          <w:rFonts w:ascii="Arial" w:hAnsi="Arial" w:cs="Arial"/>
          <w:spacing w:val="-3"/>
          <w:sz w:val="20"/>
        </w:rPr>
        <w:t>Flauta Travesera</w:t>
      </w:r>
    </w:p>
    <w:p w:rsidR="00A57DA2" w:rsidRPr="00CA3EDD" w:rsidRDefault="00A57DA2" w:rsidP="002A1F0F">
      <w:pPr>
        <w:numPr>
          <w:ilvl w:val="0"/>
          <w:numId w:val="3"/>
        </w:numPr>
        <w:tabs>
          <w:tab w:val="clear" w:pos="360"/>
          <w:tab w:val="num" w:pos="1560"/>
        </w:tabs>
        <w:suppressAutoHyphens/>
        <w:spacing w:line="360" w:lineRule="auto"/>
        <w:ind w:left="709" w:firstLine="425"/>
        <w:jc w:val="both"/>
        <w:rPr>
          <w:rFonts w:ascii="Arial" w:hAnsi="Arial" w:cs="Arial"/>
          <w:spacing w:val="-3"/>
          <w:sz w:val="20"/>
        </w:rPr>
      </w:pPr>
      <w:r w:rsidRPr="00CA3EDD">
        <w:rPr>
          <w:rFonts w:ascii="Arial" w:hAnsi="Arial" w:cs="Arial"/>
          <w:spacing w:val="-3"/>
          <w:sz w:val="20"/>
        </w:rPr>
        <w:lastRenderedPageBreak/>
        <w:t>Percusión y batería</w:t>
      </w:r>
    </w:p>
    <w:p w:rsidR="00A57DA2" w:rsidRPr="00602E80" w:rsidRDefault="00A57DA2" w:rsidP="002A1F0F">
      <w:pPr>
        <w:numPr>
          <w:ilvl w:val="0"/>
          <w:numId w:val="3"/>
        </w:numPr>
        <w:tabs>
          <w:tab w:val="clear" w:pos="360"/>
          <w:tab w:val="num" w:pos="1560"/>
        </w:tabs>
        <w:suppressAutoHyphens/>
        <w:spacing w:line="360" w:lineRule="auto"/>
        <w:ind w:left="709" w:firstLine="425"/>
        <w:jc w:val="both"/>
        <w:rPr>
          <w:rFonts w:ascii="Arial" w:hAnsi="Arial" w:cs="Arial"/>
          <w:spacing w:val="-3"/>
          <w:sz w:val="20"/>
        </w:rPr>
      </w:pPr>
      <w:r w:rsidRPr="00602E80">
        <w:rPr>
          <w:rFonts w:ascii="Arial" w:hAnsi="Arial" w:cs="Arial"/>
          <w:spacing w:val="-3"/>
          <w:sz w:val="20"/>
        </w:rPr>
        <w:t>Guitarra Española</w:t>
      </w:r>
    </w:p>
    <w:p w:rsidR="00A57DA2" w:rsidRPr="00602E80" w:rsidRDefault="00A57DA2" w:rsidP="002A1F0F">
      <w:pPr>
        <w:numPr>
          <w:ilvl w:val="0"/>
          <w:numId w:val="3"/>
        </w:numPr>
        <w:tabs>
          <w:tab w:val="clear" w:pos="360"/>
          <w:tab w:val="num" w:pos="1560"/>
        </w:tabs>
        <w:suppressAutoHyphens/>
        <w:spacing w:line="360" w:lineRule="auto"/>
        <w:ind w:left="709" w:firstLine="425"/>
        <w:jc w:val="both"/>
        <w:rPr>
          <w:rFonts w:ascii="Arial" w:hAnsi="Arial" w:cs="Arial"/>
          <w:spacing w:val="-3"/>
          <w:sz w:val="20"/>
        </w:rPr>
      </w:pPr>
      <w:r w:rsidRPr="00602E80">
        <w:rPr>
          <w:rFonts w:ascii="Arial" w:hAnsi="Arial" w:cs="Arial"/>
          <w:spacing w:val="-3"/>
          <w:sz w:val="20"/>
        </w:rPr>
        <w:t xml:space="preserve">Guitarra Eléctrica y </w:t>
      </w:r>
      <w:r w:rsidR="009C4467">
        <w:rPr>
          <w:rFonts w:ascii="Arial" w:hAnsi="Arial" w:cs="Arial"/>
          <w:spacing w:val="-3"/>
          <w:sz w:val="20"/>
        </w:rPr>
        <w:t>Bajo eléctrico</w:t>
      </w:r>
    </w:p>
    <w:p w:rsidR="00A57DA2" w:rsidRPr="00602E80" w:rsidRDefault="00A57DA2" w:rsidP="002A1F0F">
      <w:pPr>
        <w:numPr>
          <w:ilvl w:val="0"/>
          <w:numId w:val="3"/>
        </w:numPr>
        <w:tabs>
          <w:tab w:val="clear" w:pos="360"/>
          <w:tab w:val="num" w:pos="1560"/>
        </w:tabs>
        <w:suppressAutoHyphens/>
        <w:spacing w:line="360" w:lineRule="auto"/>
        <w:ind w:left="709" w:firstLine="425"/>
        <w:jc w:val="both"/>
        <w:rPr>
          <w:rFonts w:ascii="Arial" w:hAnsi="Arial" w:cs="Arial"/>
          <w:spacing w:val="-3"/>
          <w:sz w:val="20"/>
        </w:rPr>
      </w:pPr>
      <w:r w:rsidRPr="00602E80">
        <w:rPr>
          <w:rFonts w:ascii="Arial" w:hAnsi="Arial" w:cs="Arial"/>
          <w:spacing w:val="-3"/>
          <w:sz w:val="20"/>
        </w:rPr>
        <w:t>Saxofón</w:t>
      </w:r>
    </w:p>
    <w:p w:rsidR="00A57DA2" w:rsidRPr="00602E80" w:rsidRDefault="00A57DA2" w:rsidP="002A1F0F">
      <w:pPr>
        <w:numPr>
          <w:ilvl w:val="0"/>
          <w:numId w:val="3"/>
        </w:numPr>
        <w:tabs>
          <w:tab w:val="clear" w:pos="360"/>
          <w:tab w:val="num" w:pos="1560"/>
        </w:tabs>
        <w:suppressAutoHyphens/>
        <w:spacing w:line="360" w:lineRule="auto"/>
        <w:ind w:left="709" w:firstLine="425"/>
        <w:jc w:val="both"/>
        <w:rPr>
          <w:rFonts w:ascii="Arial" w:hAnsi="Arial" w:cs="Arial"/>
          <w:spacing w:val="-3"/>
          <w:sz w:val="20"/>
        </w:rPr>
      </w:pPr>
      <w:r w:rsidRPr="00602E80">
        <w:rPr>
          <w:rFonts w:ascii="Arial" w:hAnsi="Arial" w:cs="Arial"/>
          <w:spacing w:val="-3"/>
          <w:sz w:val="20"/>
        </w:rPr>
        <w:t xml:space="preserve">Clarinete </w:t>
      </w:r>
    </w:p>
    <w:p w:rsidR="00A57DA2" w:rsidRPr="00602E80" w:rsidRDefault="00A57DA2" w:rsidP="002A1F0F">
      <w:pPr>
        <w:numPr>
          <w:ilvl w:val="0"/>
          <w:numId w:val="3"/>
        </w:numPr>
        <w:tabs>
          <w:tab w:val="clear" w:pos="360"/>
          <w:tab w:val="num" w:pos="1560"/>
        </w:tabs>
        <w:suppressAutoHyphens/>
        <w:spacing w:line="360" w:lineRule="auto"/>
        <w:ind w:left="709" w:firstLine="425"/>
        <w:jc w:val="both"/>
        <w:rPr>
          <w:rFonts w:ascii="Arial" w:hAnsi="Arial" w:cs="Arial"/>
          <w:spacing w:val="-3"/>
          <w:sz w:val="20"/>
        </w:rPr>
      </w:pPr>
      <w:r w:rsidRPr="00602E80">
        <w:rPr>
          <w:rFonts w:ascii="Arial" w:hAnsi="Arial" w:cs="Arial"/>
          <w:spacing w:val="-3"/>
          <w:sz w:val="20"/>
        </w:rPr>
        <w:t>Piano</w:t>
      </w:r>
      <w:r w:rsidR="00292558" w:rsidRPr="00602E80">
        <w:rPr>
          <w:rFonts w:ascii="Arial" w:hAnsi="Arial" w:cs="Arial"/>
          <w:spacing w:val="-3"/>
          <w:sz w:val="20"/>
        </w:rPr>
        <w:t xml:space="preserve"> y piano acompañante</w:t>
      </w:r>
    </w:p>
    <w:p w:rsidR="00A57DA2" w:rsidRPr="00602E80" w:rsidRDefault="00A57DA2" w:rsidP="002A1F0F">
      <w:pPr>
        <w:numPr>
          <w:ilvl w:val="0"/>
          <w:numId w:val="3"/>
        </w:numPr>
        <w:tabs>
          <w:tab w:val="clear" w:pos="360"/>
          <w:tab w:val="num" w:pos="1560"/>
        </w:tabs>
        <w:suppressAutoHyphens/>
        <w:spacing w:line="360" w:lineRule="auto"/>
        <w:ind w:left="709" w:firstLine="425"/>
        <w:jc w:val="both"/>
        <w:rPr>
          <w:rFonts w:ascii="Arial" w:hAnsi="Arial" w:cs="Arial"/>
          <w:spacing w:val="-3"/>
          <w:sz w:val="20"/>
        </w:rPr>
      </w:pPr>
      <w:r w:rsidRPr="00602E80">
        <w:rPr>
          <w:rFonts w:ascii="Arial" w:hAnsi="Arial" w:cs="Arial"/>
          <w:spacing w:val="-3"/>
          <w:sz w:val="20"/>
        </w:rPr>
        <w:t>Trompeta</w:t>
      </w:r>
    </w:p>
    <w:p w:rsidR="00A57DA2" w:rsidRPr="00602E80" w:rsidRDefault="00A57DA2" w:rsidP="002A1F0F">
      <w:pPr>
        <w:numPr>
          <w:ilvl w:val="0"/>
          <w:numId w:val="3"/>
        </w:numPr>
        <w:tabs>
          <w:tab w:val="clear" w:pos="360"/>
          <w:tab w:val="num" w:pos="1560"/>
        </w:tabs>
        <w:suppressAutoHyphens/>
        <w:spacing w:line="360" w:lineRule="auto"/>
        <w:ind w:left="709" w:firstLine="425"/>
        <w:jc w:val="both"/>
        <w:rPr>
          <w:rFonts w:ascii="Arial" w:hAnsi="Arial" w:cs="Arial"/>
          <w:spacing w:val="-3"/>
          <w:sz w:val="20"/>
        </w:rPr>
      </w:pPr>
      <w:r w:rsidRPr="00602E80">
        <w:rPr>
          <w:rFonts w:ascii="Arial" w:hAnsi="Arial" w:cs="Arial"/>
          <w:spacing w:val="-3"/>
          <w:sz w:val="20"/>
        </w:rPr>
        <w:t>Violín</w:t>
      </w:r>
    </w:p>
    <w:p w:rsidR="00A57DA2" w:rsidRPr="00602E80" w:rsidRDefault="00A57DA2" w:rsidP="002A1F0F">
      <w:pPr>
        <w:numPr>
          <w:ilvl w:val="0"/>
          <w:numId w:val="3"/>
        </w:numPr>
        <w:tabs>
          <w:tab w:val="clear" w:pos="360"/>
          <w:tab w:val="num" w:pos="1560"/>
        </w:tabs>
        <w:suppressAutoHyphens/>
        <w:spacing w:line="360" w:lineRule="auto"/>
        <w:ind w:left="709" w:firstLine="425"/>
        <w:jc w:val="both"/>
        <w:rPr>
          <w:rFonts w:ascii="Arial" w:hAnsi="Arial" w:cs="Arial"/>
          <w:spacing w:val="-3"/>
          <w:sz w:val="20"/>
        </w:rPr>
      </w:pPr>
      <w:r w:rsidRPr="00602E80">
        <w:rPr>
          <w:rFonts w:ascii="Arial" w:hAnsi="Arial" w:cs="Arial"/>
          <w:spacing w:val="-3"/>
          <w:sz w:val="20"/>
        </w:rPr>
        <w:t>Viola</w:t>
      </w:r>
    </w:p>
    <w:p w:rsidR="00A57DA2" w:rsidRPr="00602E80" w:rsidRDefault="00A57DA2" w:rsidP="002A1F0F">
      <w:pPr>
        <w:numPr>
          <w:ilvl w:val="0"/>
          <w:numId w:val="3"/>
        </w:numPr>
        <w:tabs>
          <w:tab w:val="clear" w:pos="360"/>
          <w:tab w:val="num" w:pos="1560"/>
        </w:tabs>
        <w:suppressAutoHyphens/>
        <w:spacing w:line="360" w:lineRule="auto"/>
        <w:ind w:left="709" w:firstLine="425"/>
        <w:jc w:val="both"/>
        <w:rPr>
          <w:rFonts w:ascii="Arial" w:hAnsi="Arial" w:cs="Arial"/>
          <w:spacing w:val="-3"/>
          <w:sz w:val="20"/>
        </w:rPr>
      </w:pPr>
      <w:r w:rsidRPr="00602E80">
        <w:rPr>
          <w:rFonts w:ascii="Arial" w:hAnsi="Arial" w:cs="Arial"/>
          <w:spacing w:val="-3"/>
          <w:sz w:val="20"/>
        </w:rPr>
        <w:t>Violonchelo</w:t>
      </w:r>
      <w:r w:rsidRPr="00602E80">
        <w:rPr>
          <w:rFonts w:ascii="Arial" w:hAnsi="Arial" w:cs="Arial"/>
          <w:spacing w:val="-3"/>
          <w:sz w:val="20"/>
        </w:rPr>
        <w:tab/>
      </w:r>
    </w:p>
    <w:p w:rsidR="00A57DA2" w:rsidRDefault="00A57DA2" w:rsidP="002A1F0F">
      <w:pPr>
        <w:numPr>
          <w:ilvl w:val="0"/>
          <w:numId w:val="3"/>
        </w:numPr>
        <w:tabs>
          <w:tab w:val="clear" w:pos="360"/>
          <w:tab w:val="num" w:pos="1560"/>
        </w:tabs>
        <w:suppressAutoHyphens/>
        <w:spacing w:line="360" w:lineRule="auto"/>
        <w:ind w:left="709" w:firstLine="425"/>
        <w:jc w:val="both"/>
        <w:rPr>
          <w:rFonts w:ascii="Arial" w:hAnsi="Arial" w:cs="Arial"/>
          <w:spacing w:val="-3"/>
          <w:sz w:val="20"/>
        </w:rPr>
      </w:pPr>
      <w:r w:rsidRPr="00602E80">
        <w:rPr>
          <w:rFonts w:ascii="Arial" w:hAnsi="Arial" w:cs="Arial"/>
          <w:spacing w:val="-3"/>
          <w:sz w:val="20"/>
        </w:rPr>
        <w:t xml:space="preserve">Teclados </w:t>
      </w:r>
    </w:p>
    <w:p w:rsidR="0056206A" w:rsidRPr="00602E80" w:rsidRDefault="0056206A" w:rsidP="002A1F0F">
      <w:pPr>
        <w:numPr>
          <w:ilvl w:val="0"/>
          <w:numId w:val="3"/>
        </w:numPr>
        <w:tabs>
          <w:tab w:val="clear" w:pos="360"/>
          <w:tab w:val="num" w:pos="1560"/>
        </w:tabs>
        <w:suppressAutoHyphens/>
        <w:spacing w:line="360" w:lineRule="auto"/>
        <w:ind w:left="709" w:firstLine="425"/>
        <w:jc w:val="both"/>
        <w:rPr>
          <w:rFonts w:ascii="Arial" w:hAnsi="Arial" w:cs="Arial"/>
          <w:spacing w:val="-3"/>
          <w:sz w:val="20"/>
        </w:rPr>
      </w:pPr>
      <w:r>
        <w:rPr>
          <w:rFonts w:ascii="Arial" w:hAnsi="Arial" w:cs="Arial"/>
          <w:spacing w:val="-3"/>
          <w:sz w:val="20"/>
        </w:rPr>
        <w:t>Tuba</w:t>
      </w:r>
    </w:p>
    <w:p w:rsidR="00A57DA2" w:rsidRDefault="00A57DA2" w:rsidP="002A1F0F">
      <w:pPr>
        <w:numPr>
          <w:ilvl w:val="0"/>
          <w:numId w:val="3"/>
        </w:numPr>
        <w:tabs>
          <w:tab w:val="clear" w:pos="360"/>
          <w:tab w:val="num" w:pos="1560"/>
        </w:tabs>
        <w:suppressAutoHyphens/>
        <w:spacing w:line="360" w:lineRule="auto"/>
        <w:ind w:left="709" w:firstLine="425"/>
        <w:jc w:val="both"/>
        <w:rPr>
          <w:rFonts w:ascii="Arial" w:hAnsi="Arial" w:cs="Arial"/>
          <w:spacing w:val="-3"/>
          <w:sz w:val="20"/>
        </w:rPr>
      </w:pPr>
      <w:r w:rsidRPr="00602E80">
        <w:rPr>
          <w:rFonts w:ascii="Arial" w:hAnsi="Arial" w:cs="Arial"/>
          <w:spacing w:val="-3"/>
          <w:sz w:val="20"/>
        </w:rPr>
        <w:t>Baile Charro y Tradicional</w:t>
      </w:r>
    </w:p>
    <w:p w:rsidR="0059345A" w:rsidRPr="00602E80" w:rsidRDefault="0059345A" w:rsidP="00D01E94">
      <w:pPr>
        <w:numPr>
          <w:ilvl w:val="0"/>
          <w:numId w:val="3"/>
        </w:numPr>
        <w:tabs>
          <w:tab w:val="clear" w:pos="360"/>
          <w:tab w:val="num" w:pos="1560"/>
        </w:tabs>
        <w:suppressAutoHyphens/>
        <w:spacing w:after="120" w:line="360" w:lineRule="auto"/>
        <w:ind w:left="709" w:firstLine="425"/>
        <w:jc w:val="both"/>
        <w:rPr>
          <w:rFonts w:ascii="Arial" w:hAnsi="Arial" w:cs="Arial"/>
          <w:spacing w:val="-3"/>
          <w:sz w:val="20"/>
        </w:rPr>
      </w:pPr>
      <w:r>
        <w:rPr>
          <w:rFonts w:ascii="Arial" w:hAnsi="Arial" w:cs="Arial"/>
          <w:spacing w:val="-3"/>
          <w:sz w:val="20"/>
        </w:rPr>
        <w:t>Gaita y Tamboril</w:t>
      </w:r>
    </w:p>
    <w:p w:rsidR="00A57DA2" w:rsidRDefault="00405E09" w:rsidP="002A1F0F">
      <w:pPr>
        <w:suppressAutoHyphens/>
        <w:spacing w:line="360" w:lineRule="auto"/>
        <w:ind w:firstLine="426"/>
        <w:jc w:val="both"/>
        <w:rPr>
          <w:rFonts w:ascii="Arial" w:hAnsi="Arial" w:cs="Arial"/>
          <w:spacing w:val="-3"/>
          <w:sz w:val="20"/>
        </w:rPr>
      </w:pPr>
      <w:r w:rsidRPr="00602E80">
        <w:rPr>
          <w:rFonts w:ascii="Arial" w:hAnsi="Arial" w:cs="Arial"/>
          <w:spacing w:val="-3"/>
          <w:sz w:val="20"/>
        </w:rPr>
        <w:t xml:space="preserve">Las </w:t>
      </w:r>
      <w:r w:rsidR="0059345A">
        <w:rPr>
          <w:rFonts w:ascii="Arial" w:hAnsi="Arial" w:cs="Arial"/>
          <w:spacing w:val="-3"/>
          <w:sz w:val="20"/>
        </w:rPr>
        <w:t>especialidades descritas en esta relación no tendrán porqu</w:t>
      </w:r>
      <w:r w:rsidR="00854E94">
        <w:rPr>
          <w:rFonts w:ascii="Arial" w:hAnsi="Arial" w:cs="Arial"/>
          <w:spacing w:val="-3"/>
          <w:sz w:val="20"/>
        </w:rPr>
        <w:t>é</w:t>
      </w:r>
      <w:r w:rsidR="0059345A">
        <w:rPr>
          <w:rFonts w:ascii="Arial" w:hAnsi="Arial" w:cs="Arial"/>
          <w:spacing w:val="-3"/>
          <w:sz w:val="20"/>
        </w:rPr>
        <w:t xml:space="preserve"> ser convocadas obligatoriamente: únicamente se convocaran aquellas especialidades cuya cobertura sea necesario atender</w:t>
      </w:r>
      <w:r w:rsidR="002A1F0F">
        <w:rPr>
          <w:rFonts w:ascii="Arial" w:hAnsi="Arial" w:cs="Arial"/>
          <w:spacing w:val="-3"/>
          <w:sz w:val="20"/>
        </w:rPr>
        <w:t>.</w:t>
      </w:r>
      <w:r w:rsidR="0059345A">
        <w:rPr>
          <w:rFonts w:ascii="Arial" w:hAnsi="Arial" w:cs="Arial"/>
          <w:spacing w:val="-3"/>
          <w:sz w:val="20"/>
        </w:rPr>
        <w:t xml:space="preserve"> </w:t>
      </w:r>
    </w:p>
    <w:p w:rsidR="002A1F0F" w:rsidRPr="00602E80" w:rsidRDefault="002A1F0F" w:rsidP="002A1F0F">
      <w:pPr>
        <w:suppressAutoHyphens/>
        <w:spacing w:line="360" w:lineRule="auto"/>
        <w:ind w:firstLine="426"/>
        <w:jc w:val="both"/>
        <w:rPr>
          <w:rFonts w:ascii="Arial" w:hAnsi="Arial" w:cs="Arial"/>
          <w:b/>
          <w:spacing w:val="-3"/>
          <w:sz w:val="20"/>
          <w:u w:val="single"/>
        </w:rPr>
      </w:pPr>
    </w:p>
    <w:p w:rsidR="00A57DA2" w:rsidRPr="00602E80" w:rsidRDefault="00A57DA2" w:rsidP="00737A31">
      <w:pPr>
        <w:pStyle w:val="Default"/>
        <w:ind w:firstLine="708"/>
        <w:jc w:val="both"/>
        <w:rPr>
          <w:rFonts w:ascii="Arial" w:eastAsia="Approved Co Pt1" w:hAnsi="Arial" w:cs="Arial"/>
          <w:sz w:val="20"/>
          <w:szCs w:val="20"/>
          <w:u w:val="single"/>
        </w:rPr>
      </w:pPr>
      <w:r w:rsidRPr="00602E80">
        <w:rPr>
          <w:rFonts w:ascii="Arial" w:eastAsia="Approved Co Pt1" w:hAnsi="Arial" w:cs="Arial"/>
          <w:b/>
          <w:sz w:val="20"/>
          <w:szCs w:val="20"/>
          <w:u w:val="single"/>
        </w:rPr>
        <w:t>6.- ADMISIÓN DE LOS ASPIRANTES Y PLAZO DE RECLAMACIÓN</w:t>
      </w:r>
    </w:p>
    <w:p w:rsidR="00A57DA2" w:rsidRPr="00602E80" w:rsidRDefault="00A57DA2" w:rsidP="00A57DA2">
      <w:pPr>
        <w:pStyle w:val="Default"/>
        <w:jc w:val="both"/>
        <w:rPr>
          <w:rFonts w:ascii="Arial" w:eastAsia="Approved Co Pt1" w:hAnsi="Arial" w:cs="Arial"/>
          <w:sz w:val="20"/>
          <w:szCs w:val="20"/>
        </w:rPr>
      </w:pPr>
    </w:p>
    <w:p w:rsidR="00A57DA2" w:rsidRPr="00602E80" w:rsidRDefault="00A57DA2" w:rsidP="00737A31">
      <w:pPr>
        <w:pStyle w:val="Default"/>
        <w:spacing w:after="120" w:line="360" w:lineRule="auto"/>
        <w:ind w:firstLine="709"/>
        <w:jc w:val="both"/>
        <w:rPr>
          <w:rFonts w:ascii="Arial" w:eastAsia="Approved Co Pt1" w:hAnsi="Arial" w:cs="Arial"/>
          <w:sz w:val="20"/>
          <w:szCs w:val="20"/>
        </w:rPr>
      </w:pPr>
      <w:r w:rsidRPr="00602E80">
        <w:rPr>
          <w:rFonts w:ascii="Arial" w:eastAsia="Approved Co Pt1" w:hAnsi="Arial" w:cs="Arial"/>
          <w:sz w:val="20"/>
          <w:szCs w:val="20"/>
        </w:rPr>
        <w:t xml:space="preserve">Expirado el plazo de presentación de instancias, se dictará resolución declarando </w:t>
      </w:r>
      <w:r w:rsidRPr="00602E80">
        <w:rPr>
          <w:rFonts w:ascii="Arial" w:eastAsia="Approved Co Pt1" w:hAnsi="Arial" w:cs="Arial"/>
          <w:color w:val="auto"/>
          <w:sz w:val="20"/>
          <w:szCs w:val="20"/>
        </w:rPr>
        <w:t xml:space="preserve">aprobada la lista de las personas admitidas y excluidas, que se publicará en la página web de la Fundación </w:t>
      </w:r>
      <w:r w:rsidR="004D3F0F">
        <w:rPr>
          <w:rFonts w:ascii="Arial" w:eastAsia="Approved Co Pt1" w:hAnsi="Arial" w:cs="Arial"/>
          <w:color w:val="auto"/>
          <w:sz w:val="20"/>
          <w:szCs w:val="20"/>
        </w:rPr>
        <w:t xml:space="preserve">Salamanca Ciudad de Cultura y Saberes </w:t>
      </w:r>
      <w:r w:rsidRPr="00602E80">
        <w:rPr>
          <w:rFonts w:ascii="Arial" w:eastAsia="Approved Co Pt1" w:hAnsi="Arial" w:cs="Arial"/>
          <w:color w:val="auto"/>
          <w:sz w:val="20"/>
          <w:szCs w:val="20"/>
        </w:rPr>
        <w:t>(</w:t>
      </w:r>
      <w:hyperlink r:id="rId10" w:history="1">
        <w:r w:rsidRPr="00602E80">
          <w:rPr>
            <w:rStyle w:val="Hipervnculo"/>
            <w:rFonts w:ascii="Arial" w:eastAsia="Approved Co Pt1" w:hAnsi="Arial" w:cs="Arial"/>
            <w:color w:val="auto"/>
            <w:sz w:val="20"/>
            <w:szCs w:val="20"/>
          </w:rPr>
          <w:t>www.ciudaddesaberes.es</w:t>
        </w:r>
      </w:hyperlink>
      <w:r w:rsidR="004D3F0F">
        <w:rPr>
          <w:rFonts w:ascii="Arial" w:eastAsia="Approved Co Pt1" w:hAnsi="Arial" w:cs="Arial"/>
          <w:color w:val="auto"/>
          <w:sz w:val="20"/>
          <w:szCs w:val="20"/>
        </w:rPr>
        <w:t>)</w:t>
      </w:r>
    </w:p>
    <w:p w:rsidR="00A57DA2" w:rsidRPr="00602E80" w:rsidRDefault="00A57DA2" w:rsidP="00737A31">
      <w:pPr>
        <w:pStyle w:val="Default"/>
        <w:spacing w:after="120" w:line="360" w:lineRule="auto"/>
        <w:ind w:firstLine="709"/>
        <w:jc w:val="both"/>
        <w:rPr>
          <w:rFonts w:ascii="Arial" w:eastAsia="Approved Co Pt1" w:hAnsi="Arial" w:cs="Arial"/>
          <w:sz w:val="20"/>
          <w:szCs w:val="20"/>
        </w:rPr>
      </w:pPr>
      <w:r w:rsidRPr="00602E80">
        <w:rPr>
          <w:rFonts w:ascii="Arial" w:eastAsia="Approved Co Pt1" w:hAnsi="Arial" w:cs="Arial"/>
          <w:sz w:val="20"/>
          <w:szCs w:val="20"/>
        </w:rPr>
        <w:t xml:space="preserve">Los aspirantes excluidos dispondrán de un plazo de </w:t>
      </w:r>
      <w:r w:rsidR="00EA0785">
        <w:rPr>
          <w:rFonts w:ascii="Arial" w:eastAsia="Approved Co Pt1" w:hAnsi="Arial" w:cs="Arial"/>
          <w:b/>
          <w:sz w:val="20"/>
          <w:szCs w:val="20"/>
        </w:rPr>
        <w:t>tres</w:t>
      </w:r>
      <w:r w:rsidRPr="00602E80">
        <w:rPr>
          <w:rFonts w:ascii="Arial" w:eastAsia="Approved Co Pt1" w:hAnsi="Arial" w:cs="Arial"/>
          <w:b/>
          <w:sz w:val="20"/>
          <w:szCs w:val="20"/>
        </w:rPr>
        <w:t xml:space="preserve"> días</w:t>
      </w:r>
      <w:r w:rsidR="00A72A02">
        <w:rPr>
          <w:rFonts w:ascii="Arial" w:eastAsia="Approved Co Pt1" w:hAnsi="Arial" w:cs="Arial"/>
          <w:sz w:val="20"/>
          <w:szCs w:val="20"/>
        </w:rPr>
        <w:t xml:space="preserve"> </w:t>
      </w:r>
      <w:r w:rsidR="00A72A02" w:rsidRPr="00A72A02">
        <w:rPr>
          <w:rFonts w:ascii="Arial" w:eastAsia="Approved Co Pt1" w:hAnsi="Arial" w:cs="Arial"/>
          <w:b/>
          <w:sz w:val="20"/>
          <w:szCs w:val="20"/>
        </w:rPr>
        <w:t>naturales</w:t>
      </w:r>
      <w:r w:rsidR="00A72A02">
        <w:rPr>
          <w:rFonts w:ascii="Arial" w:eastAsia="Approved Co Pt1" w:hAnsi="Arial" w:cs="Arial"/>
          <w:sz w:val="20"/>
          <w:szCs w:val="20"/>
        </w:rPr>
        <w:t>,</w:t>
      </w:r>
      <w:r w:rsidRPr="00602E80">
        <w:rPr>
          <w:rFonts w:ascii="Arial" w:eastAsia="Approved Co Pt1" w:hAnsi="Arial" w:cs="Arial"/>
          <w:sz w:val="20"/>
          <w:szCs w:val="20"/>
        </w:rPr>
        <w:t xml:space="preserve"> contados a partir del siguiente al de la publicación de las listas, para poder subsanar el defecto que haya </w:t>
      </w:r>
      <w:r w:rsidRPr="00602E80">
        <w:rPr>
          <w:rFonts w:ascii="Arial" w:eastAsia="Approved Co Pt1" w:hAnsi="Arial" w:cs="Arial"/>
          <w:color w:val="auto"/>
          <w:sz w:val="20"/>
          <w:szCs w:val="20"/>
        </w:rPr>
        <w:t>motivado su exclusión, siempre que sea un defecto subsanable, sin perjuicio de formular las reclamaciones que estimen pertinentes.</w:t>
      </w:r>
    </w:p>
    <w:p w:rsidR="00A57DA2" w:rsidRPr="00602E80" w:rsidRDefault="00A57DA2" w:rsidP="00737A31">
      <w:pPr>
        <w:pStyle w:val="Default"/>
        <w:spacing w:after="120" w:line="360" w:lineRule="auto"/>
        <w:ind w:firstLine="709"/>
        <w:jc w:val="both"/>
        <w:rPr>
          <w:rFonts w:ascii="Arial" w:eastAsia="Approved Co Pt1" w:hAnsi="Arial" w:cs="Arial"/>
          <w:sz w:val="20"/>
          <w:szCs w:val="20"/>
        </w:rPr>
      </w:pPr>
      <w:r w:rsidRPr="00602E80">
        <w:rPr>
          <w:rFonts w:ascii="Arial" w:eastAsia="Approved Co Pt1" w:hAnsi="Arial" w:cs="Arial"/>
          <w:sz w:val="20"/>
          <w:szCs w:val="20"/>
        </w:rPr>
        <w:t>Si no se formulasen reclamaciones, quedará definitivamente aprobada la relación de aspirantes</w:t>
      </w:r>
      <w:r w:rsidR="00405E09" w:rsidRPr="00602E80">
        <w:rPr>
          <w:rFonts w:ascii="Arial" w:eastAsia="Approved Co Pt1" w:hAnsi="Arial" w:cs="Arial"/>
          <w:sz w:val="20"/>
          <w:szCs w:val="20"/>
        </w:rPr>
        <w:t xml:space="preserve"> para cada especialidad</w:t>
      </w:r>
      <w:r w:rsidRPr="00602E80">
        <w:rPr>
          <w:rFonts w:ascii="Arial" w:eastAsia="Approved Co Pt1" w:hAnsi="Arial" w:cs="Arial"/>
          <w:sz w:val="20"/>
          <w:szCs w:val="20"/>
        </w:rPr>
        <w:t>.</w:t>
      </w:r>
    </w:p>
    <w:p w:rsidR="00A57DA2" w:rsidRPr="00602E80" w:rsidRDefault="00A57DA2" w:rsidP="00737A31">
      <w:pPr>
        <w:pStyle w:val="Default"/>
        <w:spacing w:after="120" w:line="360" w:lineRule="auto"/>
        <w:ind w:firstLine="709"/>
        <w:jc w:val="both"/>
        <w:rPr>
          <w:rFonts w:ascii="Arial" w:eastAsia="Approved Co Pt1" w:hAnsi="Arial" w:cs="Arial"/>
          <w:sz w:val="20"/>
          <w:szCs w:val="20"/>
        </w:rPr>
      </w:pPr>
      <w:r w:rsidRPr="00602E80">
        <w:rPr>
          <w:rFonts w:ascii="Arial" w:eastAsia="Approved Co Pt1" w:hAnsi="Arial" w:cs="Arial"/>
          <w:sz w:val="20"/>
          <w:szCs w:val="20"/>
        </w:rPr>
        <w:t>Los aspirantes que dentro de dicho plazo no subsanen la exclusión o aleguen la omisión, justificando su derecho a ser incluidos en la relación de admitidos, serán definitivamente excluidos de la realización de las pruebas.</w:t>
      </w:r>
    </w:p>
    <w:p w:rsidR="004601A4" w:rsidRDefault="00A57DA2" w:rsidP="004601A4">
      <w:pPr>
        <w:pStyle w:val="Default"/>
        <w:spacing w:line="360" w:lineRule="auto"/>
        <w:ind w:firstLine="708"/>
        <w:jc w:val="both"/>
      </w:pPr>
      <w:r w:rsidRPr="00602E80">
        <w:rPr>
          <w:rFonts w:ascii="Arial" w:eastAsia="Approved Co Pt1" w:hAnsi="Arial" w:cs="Arial"/>
          <w:sz w:val="20"/>
          <w:szCs w:val="20"/>
        </w:rPr>
        <w:t xml:space="preserve">Terminado el plazo para posibles alegaciones, se procederá a la aprobación de la lista definitiva de admitidos y excluidos, la cual será objeto de publicación en la página web de la Fundación </w:t>
      </w:r>
      <w:r w:rsidR="001C6DDA">
        <w:rPr>
          <w:rFonts w:ascii="Arial" w:eastAsia="Approved Co Pt1" w:hAnsi="Arial" w:cs="Arial"/>
          <w:sz w:val="20"/>
          <w:szCs w:val="20"/>
        </w:rPr>
        <w:t xml:space="preserve">Salamanca Ciudad de Cultura y Saberes </w:t>
      </w:r>
      <w:hyperlink r:id="rId11" w:history="1">
        <w:r w:rsidRPr="00602E80">
          <w:rPr>
            <w:rStyle w:val="Hipervnculo"/>
            <w:rFonts w:ascii="Arial" w:eastAsia="Approved Co Pt1" w:hAnsi="Arial" w:cs="Arial"/>
            <w:sz w:val="20"/>
            <w:szCs w:val="20"/>
          </w:rPr>
          <w:t>www.ciudaddesaberes.es</w:t>
        </w:r>
      </w:hyperlink>
    </w:p>
    <w:p w:rsidR="00D03D84" w:rsidRDefault="00D03D84" w:rsidP="004601A4">
      <w:pPr>
        <w:pStyle w:val="Default"/>
        <w:spacing w:line="360" w:lineRule="auto"/>
        <w:ind w:firstLine="708"/>
        <w:jc w:val="both"/>
      </w:pPr>
    </w:p>
    <w:p w:rsidR="00D03D84" w:rsidRPr="00602E80" w:rsidRDefault="00D03D84" w:rsidP="004601A4">
      <w:pPr>
        <w:pStyle w:val="Default"/>
        <w:spacing w:line="360" w:lineRule="auto"/>
        <w:ind w:firstLine="708"/>
        <w:jc w:val="both"/>
        <w:rPr>
          <w:rFonts w:ascii="Arial" w:eastAsia="Approved Co Pt1" w:hAnsi="Arial" w:cs="Arial"/>
          <w:b/>
          <w:sz w:val="20"/>
          <w:szCs w:val="20"/>
        </w:rPr>
      </w:pPr>
    </w:p>
    <w:p w:rsidR="00A57DA2" w:rsidRPr="00602E80" w:rsidRDefault="00A57DA2" w:rsidP="00737A31">
      <w:pPr>
        <w:pStyle w:val="Default"/>
        <w:spacing w:after="120" w:line="360" w:lineRule="auto"/>
        <w:ind w:firstLine="709"/>
        <w:jc w:val="both"/>
        <w:rPr>
          <w:rFonts w:ascii="Arial" w:eastAsia="Approved Co Pt1" w:hAnsi="Arial" w:cs="Arial"/>
          <w:color w:val="auto"/>
          <w:sz w:val="20"/>
          <w:szCs w:val="20"/>
        </w:rPr>
      </w:pPr>
      <w:r w:rsidRPr="00602E80">
        <w:rPr>
          <w:rFonts w:ascii="Arial" w:eastAsia="Approved Co Pt1" w:hAnsi="Arial" w:cs="Arial"/>
          <w:b/>
          <w:color w:val="auto"/>
          <w:sz w:val="20"/>
          <w:szCs w:val="20"/>
          <w:u w:val="single"/>
        </w:rPr>
        <w:lastRenderedPageBreak/>
        <w:t xml:space="preserve">7. COMISIÓN DE SELECCIÓN  </w:t>
      </w:r>
    </w:p>
    <w:p w:rsidR="00A57DA2" w:rsidRPr="00602E80" w:rsidRDefault="00A57DA2" w:rsidP="00737A31">
      <w:pPr>
        <w:pStyle w:val="Default"/>
        <w:spacing w:after="120" w:line="360" w:lineRule="auto"/>
        <w:ind w:firstLine="709"/>
        <w:jc w:val="both"/>
        <w:rPr>
          <w:rFonts w:ascii="Arial" w:eastAsia="Approved Co Pt1" w:hAnsi="Arial" w:cs="Arial"/>
          <w:color w:val="auto"/>
          <w:sz w:val="20"/>
          <w:szCs w:val="20"/>
        </w:rPr>
      </w:pPr>
      <w:r w:rsidRPr="00602E80">
        <w:rPr>
          <w:rFonts w:ascii="Arial" w:eastAsia="Approved Co Pt1" w:hAnsi="Arial" w:cs="Arial"/>
          <w:color w:val="auto"/>
          <w:sz w:val="20"/>
          <w:szCs w:val="20"/>
        </w:rPr>
        <w:t>La Comisión de Selección estará compuesta por:</w:t>
      </w:r>
    </w:p>
    <w:p w:rsidR="001A2C5B" w:rsidRPr="001A2C5B" w:rsidRDefault="001A2C5B" w:rsidP="001A2C5B">
      <w:pPr>
        <w:pStyle w:val="Default"/>
        <w:numPr>
          <w:ilvl w:val="0"/>
          <w:numId w:val="12"/>
        </w:numPr>
        <w:spacing w:after="120" w:line="360" w:lineRule="auto"/>
        <w:rPr>
          <w:rFonts w:ascii="Arial" w:eastAsia="Approved Co Pt1" w:hAnsi="Arial" w:cs="Arial"/>
          <w:bCs/>
          <w:sz w:val="20"/>
          <w:lang w:val="es-ES_tradnl"/>
        </w:rPr>
      </w:pPr>
      <w:r w:rsidRPr="001A2C5B">
        <w:rPr>
          <w:rFonts w:ascii="Arial" w:eastAsia="Approved Co Pt1" w:hAnsi="Arial" w:cs="Arial"/>
          <w:bCs/>
          <w:sz w:val="20"/>
          <w:lang w:val="es-ES_tradnl"/>
        </w:rPr>
        <w:t>El Coordinador General de la Fundación, que actuará como presidente.</w:t>
      </w:r>
    </w:p>
    <w:p w:rsidR="001A2C5B" w:rsidRPr="001A2C5B" w:rsidRDefault="001A2C5B" w:rsidP="001A2C5B">
      <w:pPr>
        <w:pStyle w:val="Default"/>
        <w:numPr>
          <w:ilvl w:val="0"/>
          <w:numId w:val="12"/>
        </w:numPr>
        <w:spacing w:after="120" w:line="360" w:lineRule="auto"/>
        <w:rPr>
          <w:rFonts w:ascii="Arial" w:eastAsia="Approved Co Pt1" w:hAnsi="Arial" w:cs="Arial"/>
          <w:sz w:val="20"/>
        </w:rPr>
      </w:pPr>
      <w:r w:rsidRPr="001A2C5B">
        <w:rPr>
          <w:rFonts w:ascii="Arial" w:eastAsia="Approved Co Pt1" w:hAnsi="Arial" w:cs="Arial"/>
          <w:sz w:val="20"/>
        </w:rPr>
        <w:t>El Director Técnico de la Escuela Municipal de Música y Danza.</w:t>
      </w:r>
    </w:p>
    <w:p w:rsidR="001A2C5B" w:rsidRPr="001A2C5B" w:rsidRDefault="001A2C5B" w:rsidP="001A2C5B">
      <w:pPr>
        <w:pStyle w:val="Default"/>
        <w:numPr>
          <w:ilvl w:val="0"/>
          <w:numId w:val="12"/>
        </w:numPr>
        <w:spacing w:after="120" w:line="360" w:lineRule="auto"/>
        <w:rPr>
          <w:rFonts w:ascii="Arial" w:eastAsia="Approved Co Pt1" w:hAnsi="Arial" w:cs="Arial"/>
          <w:sz w:val="20"/>
        </w:rPr>
      </w:pPr>
      <w:r w:rsidRPr="001A2C5B">
        <w:rPr>
          <w:rFonts w:ascii="Arial" w:eastAsia="Approved Co Pt1" w:hAnsi="Arial" w:cs="Arial"/>
          <w:sz w:val="20"/>
        </w:rPr>
        <w:t xml:space="preserve">El jefe de Estudios de la Escuela Municipal de Música y Danza, </w:t>
      </w:r>
      <w:r w:rsidRPr="001A2C5B">
        <w:rPr>
          <w:rFonts w:ascii="Arial" w:eastAsia="Approved Co Pt1" w:hAnsi="Arial" w:cs="Arial"/>
          <w:bCs/>
          <w:sz w:val="20"/>
          <w:lang w:val="es-ES_tradnl"/>
        </w:rPr>
        <w:t>que actuará como secretario.</w:t>
      </w:r>
    </w:p>
    <w:p w:rsidR="001A2C5B" w:rsidRPr="001A2C5B" w:rsidRDefault="001A2C5B" w:rsidP="001A2C5B">
      <w:pPr>
        <w:pStyle w:val="Default"/>
        <w:numPr>
          <w:ilvl w:val="0"/>
          <w:numId w:val="12"/>
        </w:numPr>
        <w:spacing w:after="120" w:line="360" w:lineRule="auto"/>
        <w:rPr>
          <w:rFonts w:ascii="Arial" w:eastAsia="Approved Co Pt1" w:hAnsi="Arial" w:cs="Arial"/>
          <w:sz w:val="20"/>
        </w:rPr>
      </w:pPr>
      <w:r w:rsidRPr="001A2C5B">
        <w:rPr>
          <w:rFonts w:ascii="Arial" w:eastAsia="Approved Co Pt1" w:hAnsi="Arial" w:cs="Arial"/>
          <w:sz w:val="20"/>
        </w:rPr>
        <w:t>El Director de la Banda Municipal de Música de Salamanca</w:t>
      </w:r>
    </w:p>
    <w:p w:rsidR="001A2C5B" w:rsidRPr="001A2C5B" w:rsidRDefault="001A2C5B" w:rsidP="001A2C5B">
      <w:pPr>
        <w:pStyle w:val="Default"/>
        <w:numPr>
          <w:ilvl w:val="0"/>
          <w:numId w:val="12"/>
        </w:numPr>
        <w:spacing w:after="120" w:line="360" w:lineRule="auto"/>
        <w:rPr>
          <w:rFonts w:ascii="Arial" w:eastAsia="Approved Co Pt1" w:hAnsi="Arial" w:cs="Arial"/>
          <w:bCs/>
          <w:sz w:val="20"/>
          <w:lang w:val="es-ES_tradnl"/>
        </w:rPr>
      </w:pPr>
      <w:r w:rsidRPr="001A2C5B">
        <w:rPr>
          <w:rFonts w:ascii="Arial" w:eastAsia="Approved Co Pt1" w:hAnsi="Arial" w:cs="Arial"/>
          <w:bCs/>
          <w:sz w:val="20"/>
          <w:lang w:val="es-ES_tradnl"/>
        </w:rPr>
        <w:t xml:space="preserve">Un profesor adscrito a la plantilla de profesores de la Escuela Municipal  de Música y Danza. </w:t>
      </w:r>
    </w:p>
    <w:p w:rsidR="00A57DA2" w:rsidRPr="00602E80" w:rsidRDefault="00A57DA2" w:rsidP="00737A31">
      <w:pPr>
        <w:pStyle w:val="Default"/>
        <w:spacing w:after="120" w:line="360" w:lineRule="auto"/>
        <w:ind w:firstLine="709"/>
        <w:jc w:val="both"/>
        <w:rPr>
          <w:rFonts w:ascii="Arial" w:eastAsia="Approved Co Pt1" w:hAnsi="Arial" w:cs="Arial"/>
          <w:color w:val="auto"/>
          <w:sz w:val="20"/>
          <w:szCs w:val="20"/>
        </w:rPr>
      </w:pPr>
      <w:r w:rsidRPr="00602E80">
        <w:rPr>
          <w:rFonts w:ascii="Arial" w:eastAsia="Approved Co Pt1" w:hAnsi="Arial" w:cs="Arial"/>
          <w:color w:val="auto"/>
          <w:sz w:val="20"/>
          <w:szCs w:val="20"/>
        </w:rPr>
        <w:t>La Comisión resolverá todas las dudas que surjan de la aplicación de las normas contenidas en estas Bases y determinará la actuación procedente en los casos no previstos en ellas. Adoptará sus decisiones por mayoría y, en caso de empate, éste lo dirimirá el presidente con su voto.</w:t>
      </w:r>
    </w:p>
    <w:p w:rsidR="00A57DA2" w:rsidRPr="00602E80" w:rsidRDefault="00A57DA2" w:rsidP="001A1473">
      <w:pPr>
        <w:pStyle w:val="Default"/>
        <w:spacing w:after="120" w:line="360" w:lineRule="auto"/>
        <w:ind w:firstLine="709"/>
        <w:jc w:val="both"/>
        <w:rPr>
          <w:rFonts w:ascii="Arial" w:eastAsia="Approved Co Pt1" w:hAnsi="Arial" w:cs="Arial"/>
          <w:color w:val="auto"/>
          <w:sz w:val="20"/>
          <w:szCs w:val="20"/>
        </w:rPr>
      </w:pPr>
      <w:r w:rsidRPr="00602E80">
        <w:rPr>
          <w:rFonts w:ascii="Arial" w:eastAsia="Approved Co Pt1" w:hAnsi="Arial" w:cs="Arial"/>
          <w:color w:val="auto"/>
          <w:sz w:val="20"/>
          <w:szCs w:val="20"/>
        </w:rPr>
        <w:t>La Comisión continuará constituida hasta tanto se resuelvan las reclamaciones presentadas o las dudas que pueda suscitar el procedimiento selectivo.</w:t>
      </w:r>
    </w:p>
    <w:p w:rsidR="00A57DA2" w:rsidRPr="00602E80" w:rsidRDefault="00A57DA2" w:rsidP="00A57DA2">
      <w:pPr>
        <w:pStyle w:val="Default"/>
        <w:spacing w:line="360" w:lineRule="auto"/>
        <w:ind w:firstLine="708"/>
        <w:jc w:val="both"/>
        <w:rPr>
          <w:rFonts w:ascii="Arial" w:eastAsia="Approved Co Pt1" w:hAnsi="Arial" w:cs="Arial"/>
          <w:color w:val="auto"/>
          <w:sz w:val="20"/>
          <w:szCs w:val="20"/>
        </w:rPr>
      </w:pPr>
      <w:r w:rsidRPr="00602E80">
        <w:rPr>
          <w:rFonts w:ascii="Arial" w:hAnsi="Arial" w:cs="Arial"/>
          <w:sz w:val="20"/>
          <w:szCs w:val="20"/>
        </w:rPr>
        <w:t xml:space="preserve">El procedimiento de actuación de la Comisión de Selección se ajustará a lo dispuesto en la legislación vigente en lo referido a la normativa sobre procedimientos de selección en </w:t>
      </w:r>
      <w:r w:rsidRPr="00602E80">
        <w:rPr>
          <w:rFonts w:ascii="Arial" w:hAnsi="Arial" w:cs="Arial"/>
          <w:color w:val="auto"/>
          <w:sz w:val="20"/>
          <w:szCs w:val="20"/>
        </w:rPr>
        <w:t>el sector público, así como con los actos y decisiones de la Comisión, incluidas las</w:t>
      </w:r>
      <w:r w:rsidRPr="00602E80">
        <w:rPr>
          <w:rFonts w:ascii="Arial" w:hAnsi="Arial" w:cs="Arial"/>
          <w:sz w:val="20"/>
          <w:szCs w:val="20"/>
        </w:rPr>
        <w:t xml:space="preserve"> peticiones para la revisión de exámenes, calificaciones e impugnación de preguntas.</w:t>
      </w:r>
    </w:p>
    <w:p w:rsidR="00A57DA2" w:rsidRPr="00602E80" w:rsidRDefault="00A57DA2" w:rsidP="00A57DA2">
      <w:pPr>
        <w:suppressAutoHyphens/>
        <w:spacing w:line="360" w:lineRule="auto"/>
        <w:ind w:left="709" w:firstLine="425"/>
        <w:jc w:val="both"/>
        <w:rPr>
          <w:rFonts w:ascii="Arial" w:hAnsi="Arial" w:cs="Arial"/>
          <w:b/>
          <w:spacing w:val="-3"/>
          <w:sz w:val="20"/>
          <w:u w:val="single"/>
        </w:rPr>
      </w:pPr>
    </w:p>
    <w:p w:rsidR="00A57DA2" w:rsidRPr="00602E80" w:rsidRDefault="00A57DA2" w:rsidP="00737A31">
      <w:pPr>
        <w:suppressAutoHyphens/>
        <w:spacing w:after="120" w:line="360" w:lineRule="auto"/>
        <w:ind w:firstLine="709"/>
        <w:jc w:val="both"/>
        <w:rPr>
          <w:rFonts w:ascii="Arial" w:hAnsi="Arial" w:cs="Arial"/>
          <w:b/>
          <w:spacing w:val="-3"/>
          <w:sz w:val="20"/>
        </w:rPr>
      </w:pPr>
      <w:r w:rsidRPr="00602E80">
        <w:rPr>
          <w:rFonts w:ascii="Arial" w:hAnsi="Arial" w:cs="Arial"/>
          <w:b/>
          <w:spacing w:val="-3"/>
          <w:sz w:val="20"/>
          <w:u w:val="single"/>
        </w:rPr>
        <w:t>8.- SELECCION DE LOS/ LAS ASPIRANTES.-</w:t>
      </w:r>
      <w:r w:rsidRPr="00602E80">
        <w:rPr>
          <w:rFonts w:ascii="Arial" w:hAnsi="Arial" w:cs="Arial"/>
          <w:b/>
          <w:spacing w:val="-3"/>
          <w:sz w:val="20"/>
        </w:rPr>
        <w:t xml:space="preserve"> </w:t>
      </w:r>
    </w:p>
    <w:p w:rsidR="00A57DA2" w:rsidRPr="00602E80" w:rsidRDefault="00A57DA2" w:rsidP="00737A31">
      <w:pPr>
        <w:suppressAutoHyphens/>
        <w:spacing w:after="120" w:line="360" w:lineRule="auto"/>
        <w:ind w:firstLine="709"/>
        <w:jc w:val="both"/>
        <w:rPr>
          <w:rFonts w:ascii="Arial" w:hAnsi="Arial" w:cs="Arial"/>
          <w:b/>
          <w:spacing w:val="-3"/>
          <w:sz w:val="20"/>
        </w:rPr>
      </w:pPr>
      <w:r w:rsidRPr="00602E80">
        <w:rPr>
          <w:rFonts w:ascii="Arial" w:hAnsi="Arial" w:cs="Arial"/>
          <w:spacing w:val="-3"/>
          <w:sz w:val="20"/>
        </w:rPr>
        <w:t>La selección de las personas aspirantes se realizará por la Comisión de Selección antes descrita, según el siguiente proceso:</w:t>
      </w:r>
      <w:r w:rsidRPr="00602E80">
        <w:rPr>
          <w:rFonts w:ascii="Arial" w:hAnsi="Arial" w:cs="Arial"/>
          <w:strike/>
          <w:sz w:val="20"/>
        </w:rPr>
        <w:t xml:space="preserve"> </w:t>
      </w:r>
    </w:p>
    <w:p w:rsidR="00574399" w:rsidRPr="008E34E1" w:rsidRDefault="008E34E1" w:rsidP="008E34E1">
      <w:pPr>
        <w:suppressAutoHyphens/>
        <w:spacing w:line="360" w:lineRule="auto"/>
        <w:ind w:left="708"/>
        <w:rPr>
          <w:rFonts w:ascii="Arial" w:hAnsi="Arial" w:cs="Arial"/>
          <w:spacing w:val="-3"/>
          <w:sz w:val="20"/>
        </w:rPr>
      </w:pPr>
      <w:r w:rsidRPr="008E34E1">
        <w:rPr>
          <w:rFonts w:ascii="Arial" w:hAnsi="Arial" w:cs="Arial"/>
          <w:b/>
          <w:spacing w:val="-3"/>
          <w:sz w:val="20"/>
        </w:rPr>
        <w:t xml:space="preserve">8.1.- </w:t>
      </w:r>
      <w:r w:rsidR="00A57DA2" w:rsidRPr="008E34E1">
        <w:rPr>
          <w:rFonts w:ascii="Arial" w:hAnsi="Arial" w:cs="Arial"/>
          <w:b/>
          <w:spacing w:val="-3"/>
          <w:sz w:val="20"/>
        </w:rPr>
        <w:t xml:space="preserve">DISCIPLINAS INSTRUMENTALES: </w:t>
      </w:r>
      <w:r w:rsidR="00574399" w:rsidRPr="008E34E1">
        <w:rPr>
          <w:rFonts w:ascii="Arial" w:hAnsi="Arial" w:cs="Arial"/>
          <w:spacing w:val="-3"/>
          <w:sz w:val="20"/>
        </w:rPr>
        <w:t>La prueba constará de dos partes diferenciadas con la siguiente valoración:</w:t>
      </w:r>
    </w:p>
    <w:p w:rsidR="00574399" w:rsidRPr="00366D26" w:rsidRDefault="00574399" w:rsidP="00574399">
      <w:pPr>
        <w:pStyle w:val="Prrafodelista"/>
        <w:numPr>
          <w:ilvl w:val="0"/>
          <w:numId w:val="8"/>
        </w:numPr>
        <w:suppressAutoHyphens/>
        <w:spacing w:line="360" w:lineRule="auto"/>
        <w:ind w:left="1066" w:hanging="357"/>
        <w:jc w:val="both"/>
        <w:rPr>
          <w:rFonts w:ascii="Arial" w:hAnsi="Arial" w:cs="Arial"/>
          <w:spacing w:val="-3"/>
          <w:sz w:val="20"/>
        </w:rPr>
      </w:pPr>
      <w:r w:rsidRPr="00366D26">
        <w:rPr>
          <w:rFonts w:ascii="Arial" w:hAnsi="Arial" w:cs="Arial"/>
          <w:bCs/>
          <w:spacing w:val="-3"/>
          <w:sz w:val="20"/>
          <w:u w:val="single"/>
        </w:rPr>
        <w:t>Prueba de interpretación;</w:t>
      </w:r>
      <w:r w:rsidRPr="00366D26">
        <w:rPr>
          <w:rFonts w:ascii="Arial" w:hAnsi="Arial" w:cs="Arial"/>
          <w:spacing w:val="-3"/>
          <w:sz w:val="20"/>
        </w:rPr>
        <w:t> el candidato interpretará con el instrumento</w:t>
      </w:r>
      <w:r w:rsidR="00DA2979" w:rsidRPr="00366D26">
        <w:rPr>
          <w:rFonts w:ascii="Arial" w:hAnsi="Arial" w:cs="Arial"/>
          <w:spacing w:val="-3"/>
          <w:sz w:val="20"/>
        </w:rPr>
        <w:t xml:space="preserve"> por el que opte</w:t>
      </w:r>
      <w:r w:rsidR="0030140E" w:rsidRPr="00366D26">
        <w:rPr>
          <w:rFonts w:ascii="Arial" w:hAnsi="Arial" w:cs="Arial"/>
          <w:spacing w:val="-3"/>
          <w:sz w:val="20"/>
        </w:rPr>
        <w:t xml:space="preserve"> (pudiendo estar acompañado por </w:t>
      </w:r>
      <w:r w:rsidRPr="00366D26">
        <w:rPr>
          <w:rFonts w:ascii="Arial" w:hAnsi="Arial" w:cs="Arial"/>
          <w:spacing w:val="-3"/>
          <w:sz w:val="20"/>
        </w:rPr>
        <w:t>otros instrumentistas, siempre y cuando destaque en la interpretación de la prueba el instrumento principal por el que se opta</w:t>
      </w:r>
      <w:r w:rsidR="0030140E" w:rsidRPr="00366D26">
        <w:rPr>
          <w:rFonts w:ascii="Arial" w:hAnsi="Arial" w:cs="Arial"/>
          <w:spacing w:val="-3"/>
          <w:sz w:val="20"/>
        </w:rPr>
        <w:t>)</w:t>
      </w:r>
      <w:r w:rsidRPr="00366D26">
        <w:rPr>
          <w:rFonts w:ascii="Arial" w:hAnsi="Arial" w:cs="Arial"/>
          <w:spacing w:val="-3"/>
          <w:sz w:val="20"/>
        </w:rPr>
        <w:t xml:space="preserve">, un repertorio de diferentes estilos, y con un máximo de 15 minutos de duración, que deberá presentar y justificar, teniendo en cuenta la tipología de enseñanza no reglada de las escuelas municipales de música y danza. Para ello, se entregarán 3 copias del repertorio a interpretar, devolviéndose al candidato 2 copias una vez finalice la prueba. En  cualquier momento el tribunal,  durante el desarrollo de esta prueba interpretativa podrá </w:t>
      </w:r>
      <w:r w:rsidR="00DA2979" w:rsidRPr="00366D26">
        <w:rPr>
          <w:rFonts w:ascii="Arial" w:hAnsi="Arial" w:cs="Arial"/>
          <w:spacing w:val="-3"/>
          <w:sz w:val="20"/>
        </w:rPr>
        <w:t>interrumpir</w:t>
      </w:r>
      <w:r w:rsidRPr="00366D26">
        <w:rPr>
          <w:rFonts w:ascii="Arial" w:hAnsi="Arial" w:cs="Arial"/>
          <w:spacing w:val="-3"/>
          <w:sz w:val="20"/>
        </w:rPr>
        <w:t xml:space="preserve"> la misma cuando lo estime oportuno o incluso podrá seleccionar parte del repertorio que se presenta. La Escuela de Música pondrá a disposición del </w:t>
      </w:r>
      <w:r w:rsidRPr="00366D26">
        <w:rPr>
          <w:rFonts w:ascii="Arial" w:hAnsi="Arial" w:cs="Arial"/>
          <w:spacing w:val="-3"/>
          <w:sz w:val="20"/>
        </w:rPr>
        <w:lastRenderedPageBreak/>
        <w:t xml:space="preserve">candidato, si así lo requiere, un piano o </w:t>
      </w:r>
      <w:proofErr w:type="spellStart"/>
      <w:r w:rsidRPr="00366D26">
        <w:rPr>
          <w:rFonts w:ascii="Arial" w:hAnsi="Arial" w:cs="Arial"/>
          <w:spacing w:val="-3"/>
          <w:sz w:val="20"/>
        </w:rPr>
        <w:t>clavinova</w:t>
      </w:r>
      <w:proofErr w:type="spellEnd"/>
      <w:r w:rsidRPr="00366D26">
        <w:rPr>
          <w:rFonts w:ascii="Arial" w:hAnsi="Arial" w:cs="Arial"/>
          <w:spacing w:val="-3"/>
          <w:sz w:val="20"/>
        </w:rPr>
        <w:t xml:space="preserve"> para llevar a cabo esta prueba si fuera necesario llevar instrumentista acompañante. </w:t>
      </w:r>
      <w:r w:rsidR="00002AFB" w:rsidRPr="00366D26">
        <w:rPr>
          <w:rFonts w:ascii="Arial" w:hAnsi="Arial" w:cs="Arial"/>
          <w:spacing w:val="-3"/>
          <w:sz w:val="20"/>
        </w:rPr>
        <w:t xml:space="preserve">Para su valoración se tendrán en cuenta aspectos como: </w:t>
      </w:r>
      <w:r w:rsidRPr="00366D26">
        <w:rPr>
          <w:rFonts w:ascii="Arial" w:hAnsi="Arial" w:cs="Arial"/>
          <w:spacing w:val="-3"/>
          <w:sz w:val="20"/>
        </w:rPr>
        <w:t>la técnica con el instrumento, grado de dificultad del repertorio, elección del mismo y adecuación con la enseñanza de las escuelas de música, musicalidad y defensa del mismo. </w:t>
      </w:r>
    </w:p>
    <w:p w:rsidR="00366D26" w:rsidRDefault="00574399" w:rsidP="00574399">
      <w:pPr>
        <w:pStyle w:val="Prrafodelista"/>
        <w:numPr>
          <w:ilvl w:val="0"/>
          <w:numId w:val="8"/>
        </w:numPr>
        <w:suppressAutoHyphens/>
        <w:spacing w:line="360" w:lineRule="auto"/>
        <w:ind w:left="1066" w:hanging="357"/>
        <w:jc w:val="both"/>
        <w:rPr>
          <w:rFonts w:ascii="Arial" w:hAnsi="Arial" w:cs="Arial"/>
          <w:spacing w:val="-3"/>
          <w:sz w:val="20"/>
        </w:rPr>
      </w:pPr>
      <w:r w:rsidRPr="00366D26">
        <w:rPr>
          <w:rFonts w:ascii="Arial" w:hAnsi="Arial" w:cs="Arial"/>
          <w:bCs/>
          <w:spacing w:val="-3"/>
          <w:sz w:val="20"/>
        </w:rPr>
        <w:t>P</w:t>
      </w:r>
      <w:r w:rsidRPr="008E34E1">
        <w:rPr>
          <w:rFonts w:ascii="Arial" w:hAnsi="Arial" w:cs="Arial"/>
          <w:bCs/>
          <w:spacing w:val="-3"/>
          <w:sz w:val="20"/>
        </w:rPr>
        <w:t>rueba práctica:</w:t>
      </w:r>
      <w:r w:rsidRPr="008E34E1">
        <w:rPr>
          <w:rFonts w:ascii="Arial" w:hAnsi="Arial" w:cs="Arial"/>
          <w:spacing w:val="-3"/>
          <w:sz w:val="20"/>
        </w:rPr>
        <w:t xml:space="preserve"> tendrá por objeto la comprobación de la aptitud pedagógica del aspirante y el dominio de las técnicas necesarias para el ejercicio de la docencia. </w:t>
      </w:r>
      <w:r w:rsidR="000F5F4D" w:rsidRPr="008E34E1">
        <w:rPr>
          <w:rFonts w:ascii="Arial" w:hAnsi="Arial" w:cs="Arial"/>
          <w:spacing w:val="-3"/>
          <w:sz w:val="20"/>
        </w:rPr>
        <w:t>Esta prueba</w:t>
      </w:r>
      <w:r w:rsidRPr="008E34E1">
        <w:rPr>
          <w:rFonts w:ascii="Arial" w:hAnsi="Arial" w:cs="Arial"/>
          <w:spacing w:val="-3"/>
          <w:sz w:val="20"/>
        </w:rPr>
        <w:t xml:space="preserve"> se llevará a cabo mediante la formulación de preguntas por parte del tribunal e interacción con el candidato en relación con: conocimiento de la normativa de escuelas de música, la enseñanza inicial, media o avanzada a niños y personas adultas con el instrumento, la clase individual y colectiva, la atención a la diversidad del alumnado, utilización de herramientas tecnológicas, propuestas de actividades acordes con los objetivos y contenidos a conseguir,  y otras cuestiones que se deben atender en la organización de un centro de enseñanza y en el perfil de un profesor de escuela de música. </w:t>
      </w:r>
      <w:r w:rsidR="00D4648F" w:rsidRPr="008E34E1">
        <w:rPr>
          <w:rFonts w:ascii="Arial" w:hAnsi="Arial" w:cs="Arial"/>
          <w:spacing w:val="-3"/>
          <w:sz w:val="20"/>
        </w:rPr>
        <w:t>El tribunal también podrá proponer, si así lo considera, la impartición de</w:t>
      </w:r>
      <w:r w:rsidR="008E34E1" w:rsidRPr="008E34E1">
        <w:rPr>
          <w:rFonts w:ascii="Arial" w:hAnsi="Arial" w:cs="Arial"/>
          <w:spacing w:val="-3"/>
          <w:sz w:val="20"/>
        </w:rPr>
        <w:t xml:space="preserve"> </w:t>
      </w:r>
      <w:r w:rsidR="00D4648F" w:rsidRPr="008E34E1">
        <w:rPr>
          <w:rFonts w:ascii="Arial" w:hAnsi="Arial" w:cs="Arial"/>
          <w:spacing w:val="-3"/>
          <w:sz w:val="20"/>
        </w:rPr>
        <w:t xml:space="preserve">una clase con alumnos, poniendo en práctica directa algunos de los contenidos expuestos anteriormente. </w:t>
      </w:r>
      <w:r w:rsidRPr="008E34E1">
        <w:rPr>
          <w:rFonts w:ascii="Arial" w:hAnsi="Arial" w:cs="Arial"/>
          <w:spacing w:val="-3"/>
          <w:sz w:val="20"/>
        </w:rPr>
        <w:t>Para la realización de esta parte práctica no se podrá acceder con dispositivos con conexión telefónica ni internet</w:t>
      </w:r>
      <w:r w:rsidR="00E75432" w:rsidRPr="008E34E1">
        <w:rPr>
          <w:rFonts w:ascii="Arial" w:hAnsi="Arial" w:cs="Arial"/>
          <w:spacing w:val="-3"/>
          <w:sz w:val="20"/>
        </w:rPr>
        <w:t xml:space="preserve">. </w:t>
      </w:r>
    </w:p>
    <w:p w:rsidR="00B551DE" w:rsidRDefault="00B551DE" w:rsidP="00B551DE">
      <w:pPr>
        <w:spacing w:line="360" w:lineRule="auto"/>
        <w:ind w:left="1066"/>
        <w:jc w:val="both"/>
        <w:rPr>
          <w:rFonts w:ascii="Arial" w:hAnsi="Arial" w:cs="Arial"/>
          <w:color w:val="000000"/>
          <w:sz w:val="20"/>
        </w:rPr>
      </w:pPr>
    </w:p>
    <w:p w:rsidR="00B551DE" w:rsidRPr="008E34E1" w:rsidRDefault="00366D26" w:rsidP="00B551DE">
      <w:pPr>
        <w:pStyle w:val="Prrafodelista"/>
        <w:suppressAutoHyphens/>
        <w:spacing w:line="360" w:lineRule="auto"/>
        <w:ind w:left="1066"/>
        <w:jc w:val="both"/>
        <w:rPr>
          <w:rFonts w:ascii="Arial" w:hAnsi="Arial" w:cs="Arial"/>
          <w:spacing w:val="-3"/>
          <w:sz w:val="20"/>
        </w:rPr>
      </w:pPr>
      <w:r w:rsidRPr="00366D26">
        <w:rPr>
          <w:rFonts w:ascii="Arial" w:hAnsi="Arial" w:cs="Arial"/>
          <w:color w:val="000000"/>
          <w:sz w:val="20"/>
          <w:szCs w:val="20"/>
        </w:rPr>
        <w:t>La prueba de interpretación con el instrumento sumará un 40% de la puntuación total.</w:t>
      </w:r>
      <w:r w:rsidR="00B551DE">
        <w:rPr>
          <w:rFonts w:ascii="Arial" w:hAnsi="Arial" w:cs="Arial"/>
          <w:color w:val="000000"/>
          <w:sz w:val="20"/>
        </w:rPr>
        <w:t xml:space="preserve"> </w:t>
      </w:r>
      <w:r w:rsidRPr="00366D26">
        <w:rPr>
          <w:rFonts w:ascii="Arial" w:hAnsi="Arial" w:cs="Arial"/>
          <w:color w:val="000000"/>
          <w:sz w:val="20"/>
          <w:szCs w:val="20"/>
        </w:rPr>
        <w:t>La segunda prueba consistente en una prueba de aptitud pedagógica tendrá una puntación del 60% sobre el 100% de la calificación total. Ambas puntuaciones se sumarán y se establecerá el orden de colocación en la Bolsa de mayor a menor puntuación obtenida.</w:t>
      </w:r>
      <w:r w:rsidR="00B551DE">
        <w:rPr>
          <w:rFonts w:ascii="Arial" w:hAnsi="Arial" w:cs="Arial"/>
          <w:color w:val="000000"/>
          <w:sz w:val="20"/>
        </w:rPr>
        <w:t xml:space="preserve"> </w:t>
      </w:r>
      <w:r w:rsidR="00B551DE" w:rsidRPr="008E34E1">
        <w:rPr>
          <w:rFonts w:ascii="Arial" w:hAnsi="Arial" w:cs="Arial"/>
          <w:spacing w:val="-3"/>
          <w:sz w:val="20"/>
        </w:rPr>
        <w:t>La puntuación máxima será de 10 puntos.</w:t>
      </w:r>
    </w:p>
    <w:p w:rsidR="00B551DE" w:rsidRPr="00366D26" w:rsidRDefault="00B551DE" w:rsidP="00B551DE">
      <w:pPr>
        <w:spacing w:line="360" w:lineRule="auto"/>
        <w:ind w:left="1066"/>
        <w:jc w:val="both"/>
        <w:rPr>
          <w:rFonts w:ascii="Arial" w:hAnsi="Arial" w:cs="Arial"/>
          <w:color w:val="000000"/>
          <w:sz w:val="20"/>
        </w:rPr>
      </w:pPr>
    </w:p>
    <w:p w:rsidR="00366D26" w:rsidRPr="00366D26" w:rsidRDefault="00366D26" w:rsidP="00B551DE">
      <w:pPr>
        <w:spacing w:line="360" w:lineRule="auto"/>
        <w:ind w:left="1066"/>
        <w:jc w:val="both"/>
        <w:rPr>
          <w:rFonts w:ascii="Arial" w:hAnsi="Arial" w:cs="Arial"/>
          <w:color w:val="000000"/>
          <w:sz w:val="20"/>
        </w:rPr>
      </w:pPr>
      <w:r w:rsidRPr="00366D26">
        <w:rPr>
          <w:rFonts w:ascii="Arial" w:hAnsi="Arial" w:cs="Arial"/>
          <w:color w:val="000000"/>
          <w:sz w:val="20"/>
        </w:rPr>
        <w:t>Aquellos candidatos que obtengan una puntuación inferior a 4 puntos del total de ambas pruebas serán excluidos de la configuración de la bolsa.</w:t>
      </w:r>
    </w:p>
    <w:p w:rsidR="00366D26" w:rsidRDefault="00366D26" w:rsidP="00366D26">
      <w:pPr>
        <w:pStyle w:val="Prrafodelista"/>
        <w:suppressAutoHyphens/>
        <w:spacing w:line="360" w:lineRule="auto"/>
        <w:ind w:left="1066"/>
        <w:jc w:val="both"/>
        <w:rPr>
          <w:rFonts w:ascii="Arial" w:hAnsi="Arial" w:cs="Arial"/>
          <w:spacing w:val="-3"/>
          <w:sz w:val="20"/>
        </w:rPr>
      </w:pPr>
    </w:p>
    <w:p w:rsidR="00C27420" w:rsidRPr="00C27420" w:rsidRDefault="00C27420" w:rsidP="000F5F4D">
      <w:pPr>
        <w:pStyle w:val="Prrafodelista"/>
        <w:suppressAutoHyphens/>
        <w:spacing w:line="360" w:lineRule="auto"/>
        <w:ind w:left="1066"/>
        <w:jc w:val="both"/>
        <w:rPr>
          <w:rFonts w:ascii="Arial" w:hAnsi="Arial" w:cs="Arial"/>
          <w:b/>
          <w:spacing w:val="-3"/>
          <w:sz w:val="20"/>
        </w:rPr>
      </w:pPr>
    </w:p>
    <w:p w:rsidR="00405E09" w:rsidRPr="00464A18" w:rsidRDefault="008E34E1" w:rsidP="008E34E1">
      <w:pPr>
        <w:pStyle w:val="Prrafodelista"/>
        <w:suppressAutoHyphens/>
        <w:spacing w:line="360" w:lineRule="auto"/>
        <w:ind w:left="360"/>
        <w:jc w:val="both"/>
        <w:rPr>
          <w:rFonts w:ascii="Arial" w:hAnsi="Arial" w:cs="Arial"/>
          <w:spacing w:val="-3"/>
          <w:sz w:val="20"/>
        </w:rPr>
      </w:pPr>
      <w:r>
        <w:rPr>
          <w:rFonts w:ascii="Arial" w:hAnsi="Arial" w:cs="Arial"/>
          <w:b/>
          <w:spacing w:val="-3"/>
          <w:sz w:val="20"/>
        </w:rPr>
        <w:t xml:space="preserve">8.2.- </w:t>
      </w:r>
      <w:r w:rsidR="001A1473" w:rsidRPr="00464A18">
        <w:rPr>
          <w:rFonts w:ascii="Arial" w:hAnsi="Arial" w:cs="Arial"/>
          <w:b/>
          <w:spacing w:val="-3"/>
          <w:sz w:val="20"/>
        </w:rPr>
        <w:t>LENGUAJE MUSICAL:</w:t>
      </w:r>
      <w:r w:rsidR="00D80FBB" w:rsidRPr="00464A18">
        <w:rPr>
          <w:rFonts w:ascii="Arial" w:hAnsi="Arial" w:cs="Arial"/>
          <w:b/>
          <w:spacing w:val="-3"/>
          <w:sz w:val="20"/>
        </w:rPr>
        <w:t xml:space="preserve"> </w:t>
      </w:r>
    </w:p>
    <w:p w:rsidR="00464A18" w:rsidRPr="00464A18" w:rsidRDefault="00464A18" w:rsidP="00464A18">
      <w:pPr>
        <w:spacing w:before="100" w:beforeAutospacing="1" w:after="100" w:afterAutospacing="1" w:line="360" w:lineRule="auto"/>
        <w:rPr>
          <w:rFonts w:ascii="Arial" w:hAnsi="Arial" w:cs="Arial"/>
          <w:color w:val="000000"/>
          <w:sz w:val="20"/>
        </w:rPr>
      </w:pPr>
      <w:r w:rsidRPr="00464A18">
        <w:rPr>
          <w:rFonts w:ascii="Arial" w:hAnsi="Arial" w:cs="Arial"/>
          <w:color w:val="000000"/>
          <w:sz w:val="20"/>
        </w:rPr>
        <w:t>Primera parte, prueba práctica:</w:t>
      </w:r>
    </w:p>
    <w:p w:rsidR="00464A18" w:rsidRPr="00464A18" w:rsidRDefault="00464A18" w:rsidP="008E34E1">
      <w:pPr>
        <w:spacing w:before="100" w:beforeAutospacing="1" w:after="100" w:afterAutospacing="1" w:line="360" w:lineRule="auto"/>
        <w:ind w:left="708"/>
        <w:rPr>
          <w:rFonts w:ascii="Arial" w:hAnsi="Arial" w:cs="Arial"/>
          <w:color w:val="000000"/>
          <w:sz w:val="20"/>
        </w:rPr>
      </w:pPr>
      <w:r w:rsidRPr="00464A18">
        <w:rPr>
          <w:rFonts w:ascii="Arial" w:hAnsi="Arial" w:cs="Arial"/>
          <w:color w:val="000000"/>
          <w:sz w:val="20"/>
        </w:rPr>
        <w:t>· Lectura y entonación a primera vista de una partitura para piano y voz facilitada por el tribunal. El candidato dispondrá de 2 minutos para leerla antes de realizarla.</w:t>
      </w:r>
    </w:p>
    <w:p w:rsidR="00464A18" w:rsidRPr="00464A18" w:rsidRDefault="00464A18" w:rsidP="008E34E1">
      <w:pPr>
        <w:spacing w:before="100" w:beforeAutospacing="1" w:after="100" w:afterAutospacing="1" w:line="360" w:lineRule="auto"/>
        <w:ind w:firstLine="708"/>
        <w:rPr>
          <w:rFonts w:ascii="Arial" w:hAnsi="Arial" w:cs="Arial"/>
          <w:color w:val="000000"/>
          <w:sz w:val="20"/>
        </w:rPr>
      </w:pPr>
      <w:r w:rsidRPr="00464A18">
        <w:rPr>
          <w:rFonts w:ascii="Arial" w:hAnsi="Arial" w:cs="Arial"/>
          <w:color w:val="000000"/>
          <w:sz w:val="20"/>
        </w:rPr>
        <w:t>· Repentización de un ejercicio rítmico propuesto por el tribunal.</w:t>
      </w:r>
    </w:p>
    <w:p w:rsidR="00464A18" w:rsidRPr="00464A18" w:rsidRDefault="00464A18" w:rsidP="00464A18">
      <w:pPr>
        <w:spacing w:before="100" w:beforeAutospacing="1" w:after="100" w:afterAutospacing="1" w:line="360" w:lineRule="auto"/>
        <w:rPr>
          <w:rFonts w:ascii="Arial" w:hAnsi="Arial" w:cs="Arial"/>
          <w:color w:val="000000"/>
          <w:sz w:val="20"/>
        </w:rPr>
      </w:pPr>
      <w:r w:rsidRPr="00464A18">
        <w:rPr>
          <w:rFonts w:ascii="Arial" w:hAnsi="Arial" w:cs="Arial"/>
          <w:color w:val="000000"/>
          <w:sz w:val="20"/>
        </w:rPr>
        <w:t>Segunda parte, Prueba de aptitud pedagógica</w:t>
      </w:r>
    </w:p>
    <w:p w:rsidR="00B551DE" w:rsidRDefault="00464A18" w:rsidP="00464A18">
      <w:pPr>
        <w:spacing w:before="100" w:beforeAutospacing="1" w:after="100" w:afterAutospacing="1" w:line="360" w:lineRule="auto"/>
        <w:ind w:left="1068"/>
        <w:jc w:val="both"/>
        <w:rPr>
          <w:rFonts w:ascii="Arial" w:hAnsi="Arial" w:cs="Arial"/>
          <w:color w:val="000000"/>
          <w:sz w:val="20"/>
        </w:rPr>
      </w:pPr>
      <w:r w:rsidRPr="00464A18">
        <w:rPr>
          <w:rFonts w:ascii="Arial" w:hAnsi="Arial" w:cs="Arial"/>
          <w:color w:val="000000"/>
          <w:sz w:val="20"/>
        </w:rPr>
        <w:lastRenderedPageBreak/>
        <w:t>Tendrá por objeto la comprobación de la aptitud pedagógica del aspirante y el dominio de las técnicas necesarias para el ejercicio de la docencia. La cual se llevará a cabo mediante la formulación de preguntas por parte del tribunal e interacción con el candidato en relación con: conocimiento de la normativa de escuelas de música, la enseñanza del lenguaje musical a niños y adultos, la atención a la diversidad del alumnado, utilización de herramientas tecnológicas, propuestas de actividades acordes con los objetivos y contenidos a conseguir, y otras cuestiones que se deben atender en la organización de un centro de enseñanza y en el perfil de un profesor de escuela de música. El tribunal también podrá proponer, si así lo considera, la impartición de una clase con alumnos, poniendo en práctica directa algunos de los contenidos expuestos anteriormente.</w:t>
      </w:r>
      <w:r>
        <w:rPr>
          <w:rFonts w:ascii="Arial" w:hAnsi="Arial" w:cs="Arial"/>
          <w:color w:val="000000"/>
          <w:sz w:val="20"/>
        </w:rPr>
        <w:t xml:space="preserve"> </w:t>
      </w:r>
      <w:r w:rsidRPr="00464A18">
        <w:rPr>
          <w:rFonts w:ascii="Arial" w:hAnsi="Arial" w:cs="Arial"/>
          <w:color w:val="000000"/>
          <w:sz w:val="20"/>
        </w:rPr>
        <w:t>Para la realización de esta parte práctica no se podrá acceder con dispositivos con conexión telefónica ni internet.</w:t>
      </w:r>
      <w:r>
        <w:rPr>
          <w:rFonts w:ascii="Arial" w:hAnsi="Arial" w:cs="Arial"/>
          <w:color w:val="000000"/>
          <w:sz w:val="20"/>
        </w:rPr>
        <w:t xml:space="preserve"> </w:t>
      </w:r>
      <w:r w:rsidRPr="00464A18">
        <w:rPr>
          <w:rFonts w:ascii="Arial" w:hAnsi="Arial" w:cs="Arial"/>
          <w:color w:val="000000"/>
          <w:sz w:val="20"/>
        </w:rPr>
        <w:t xml:space="preserve">Para la realización de esta prueba dispondrá de un máximo de 20 minutos. </w:t>
      </w:r>
    </w:p>
    <w:p w:rsidR="00B551DE" w:rsidRPr="008E34E1" w:rsidRDefault="00B551DE" w:rsidP="00B551DE">
      <w:pPr>
        <w:pStyle w:val="Prrafodelista"/>
        <w:suppressAutoHyphens/>
        <w:spacing w:line="360" w:lineRule="auto"/>
        <w:ind w:left="1066"/>
        <w:jc w:val="both"/>
        <w:rPr>
          <w:rFonts w:ascii="Arial" w:hAnsi="Arial" w:cs="Arial"/>
          <w:spacing w:val="-3"/>
          <w:sz w:val="20"/>
        </w:rPr>
      </w:pPr>
      <w:r w:rsidRPr="00366D26">
        <w:rPr>
          <w:rFonts w:ascii="Arial" w:hAnsi="Arial" w:cs="Arial"/>
          <w:color w:val="000000"/>
          <w:sz w:val="20"/>
          <w:szCs w:val="20"/>
        </w:rPr>
        <w:t xml:space="preserve">La </w:t>
      </w:r>
      <w:r>
        <w:rPr>
          <w:rFonts w:ascii="Arial" w:hAnsi="Arial" w:cs="Arial"/>
          <w:color w:val="000000"/>
          <w:sz w:val="20"/>
          <w:szCs w:val="20"/>
        </w:rPr>
        <w:t xml:space="preserve">primera </w:t>
      </w:r>
      <w:r w:rsidRPr="00366D26">
        <w:rPr>
          <w:rFonts w:ascii="Arial" w:hAnsi="Arial" w:cs="Arial"/>
          <w:color w:val="000000"/>
          <w:sz w:val="20"/>
          <w:szCs w:val="20"/>
        </w:rPr>
        <w:t xml:space="preserve">prueba </w:t>
      </w:r>
      <w:r>
        <w:rPr>
          <w:rFonts w:ascii="Arial" w:hAnsi="Arial" w:cs="Arial"/>
          <w:color w:val="000000"/>
          <w:sz w:val="20"/>
          <w:szCs w:val="20"/>
        </w:rPr>
        <w:t xml:space="preserve">–práctica- </w:t>
      </w:r>
      <w:r w:rsidRPr="00366D26">
        <w:rPr>
          <w:rFonts w:ascii="Arial" w:hAnsi="Arial" w:cs="Arial"/>
          <w:color w:val="000000"/>
          <w:sz w:val="20"/>
          <w:szCs w:val="20"/>
        </w:rPr>
        <w:t>sumará un 40% de la puntuación total.</w:t>
      </w:r>
      <w:r>
        <w:rPr>
          <w:rFonts w:ascii="Arial" w:hAnsi="Arial" w:cs="Arial"/>
          <w:color w:val="000000"/>
          <w:sz w:val="20"/>
        </w:rPr>
        <w:t xml:space="preserve"> </w:t>
      </w:r>
      <w:r w:rsidRPr="00366D26">
        <w:rPr>
          <w:rFonts w:ascii="Arial" w:hAnsi="Arial" w:cs="Arial"/>
          <w:color w:val="000000"/>
          <w:sz w:val="20"/>
          <w:szCs w:val="20"/>
        </w:rPr>
        <w:t>La segunda prueba</w:t>
      </w:r>
      <w:r>
        <w:rPr>
          <w:rFonts w:ascii="Arial" w:hAnsi="Arial" w:cs="Arial"/>
          <w:color w:val="000000"/>
          <w:sz w:val="20"/>
          <w:szCs w:val="20"/>
        </w:rPr>
        <w:t xml:space="preserve"> -</w:t>
      </w:r>
      <w:r w:rsidRPr="00366D26">
        <w:rPr>
          <w:rFonts w:ascii="Arial" w:hAnsi="Arial" w:cs="Arial"/>
          <w:color w:val="000000"/>
          <w:sz w:val="20"/>
          <w:szCs w:val="20"/>
        </w:rPr>
        <w:t xml:space="preserve"> prueba de aptitud pedagógica</w:t>
      </w:r>
      <w:r>
        <w:rPr>
          <w:rFonts w:ascii="Arial" w:hAnsi="Arial" w:cs="Arial"/>
          <w:color w:val="000000"/>
          <w:sz w:val="20"/>
          <w:szCs w:val="20"/>
        </w:rPr>
        <w:t>-</w:t>
      </w:r>
      <w:r w:rsidRPr="00366D26">
        <w:rPr>
          <w:rFonts w:ascii="Arial" w:hAnsi="Arial" w:cs="Arial"/>
          <w:color w:val="000000"/>
          <w:sz w:val="20"/>
          <w:szCs w:val="20"/>
        </w:rPr>
        <w:t xml:space="preserve"> tendrá una puntación del 60% sobre el 100% de la calificación total. Ambas puntuaciones se sumarán y se establecerá el orden de colocación en la Bolsa de mayor a menor puntuación obtenida.</w:t>
      </w:r>
      <w:r>
        <w:rPr>
          <w:rFonts w:ascii="Arial" w:hAnsi="Arial" w:cs="Arial"/>
          <w:color w:val="000000"/>
          <w:sz w:val="20"/>
        </w:rPr>
        <w:t xml:space="preserve"> </w:t>
      </w:r>
      <w:r w:rsidRPr="008E34E1">
        <w:rPr>
          <w:rFonts w:ascii="Arial" w:hAnsi="Arial" w:cs="Arial"/>
          <w:spacing w:val="-3"/>
          <w:sz w:val="20"/>
        </w:rPr>
        <w:t>La puntuación máxima será de 10 puntos.</w:t>
      </w:r>
    </w:p>
    <w:p w:rsidR="00B551DE" w:rsidRPr="00366D26" w:rsidRDefault="00B551DE" w:rsidP="00B551DE">
      <w:pPr>
        <w:spacing w:line="360" w:lineRule="auto"/>
        <w:ind w:left="1066"/>
        <w:jc w:val="both"/>
        <w:rPr>
          <w:rFonts w:ascii="Arial" w:hAnsi="Arial" w:cs="Arial"/>
          <w:color w:val="000000"/>
          <w:sz w:val="20"/>
        </w:rPr>
      </w:pPr>
    </w:p>
    <w:p w:rsidR="00B551DE" w:rsidRDefault="00B551DE" w:rsidP="00B551DE">
      <w:pPr>
        <w:spacing w:line="360" w:lineRule="auto"/>
        <w:ind w:left="1066"/>
        <w:jc w:val="both"/>
        <w:rPr>
          <w:rFonts w:ascii="Arial" w:hAnsi="Arial" w:cs="Arial"/>
          <w:color w:val="000000"/>
          <w:sz w:val="20"/>
        </w:rPr>
      </w:pPr>
      <w:r w:rsidRPr="00366D26">
        <w:rPr>
          <w:rFonts w:ascii="Arial" w:hAnsi="Arial" w:cs="Arial"/>
          <w:color w:val="000000"/>
          <w:sz w:val="20"/>
        </w:rPr>
        <w:t>Aquellos candidatos que obtengan una puntuación inferior a 4 puntos del total de ambas pruebas serán excluidos de la configuración de la bolsa.</w:t>
      </w:r>
    </w:p>
    <w:p w:rsidR="00B551DE" w:rsidRPr="00366D26" w:rsidRDefault="00B551DE" w:rsidP="00B551DE">
      <w:pPr>
        <w:spacing w:line="360" w:lineRule="auto"/>
        <w:ind w:left="1066"/>
        <w:jc w:val="both"/>
        <w:rPr>
          <w:rFonts w:ascii="Arial" w:hAnsi="Arial" w:cs="Arial"/>
          <w:color w:val="000000"/>
          <w:sz w:val="20"/>
        </w:rPr>
      </w:pPr>
    </w:p>
    <w:p w:rsidR="00464A18" w:rsidRDefault="00464A18" w:rsidP="00464A18">
      <w:pPr>
        <w:pStyle w:val="Prrafodelista"/>
        <w:numPr>
          <w:ilvl w:val="0"/>
          <w:numId w:val="7"/>
        </w:numPr>
        <w:suppressAutoHyphens/>
        <w:spacing w:line="360" w:lineRule="auto"/>
        <w:ind w:left="360"/>
        <w:jc w:val="both"/>
        <w:rPr>
          <w:rFonts w:ascii="Arial" w:hAnsi="Arial" w:cs="Arial"/>
          <w:spacing w:val="-3"/>
          <w:sz w:val="20"/>
        </w:rPr>
      </w:pPr>
      <w:r w:rsidRPr="00464A18">
        <w:rPr>
          <w:rFonts w:ascii="Arial" w:hAnsi="Arial" w:cs="Arial"/>
          <w:b/>
          <w:spacing w:val="-3"/>
          <w:sz w:val="20"/>
        </w:rPr>
        <w:t xml:space="preserve">MÚSICA Y MOVIMIENTO: </w:t>
      </w:r>
      <w:r w:rsidRPr="00464A18">
        <w:rPr>
          <w:rFonts w:ascii="Arial" w:hAnsi="Arial" w:cs="Arial"/>
          <w:spacing w:val="-3"/>
          <w:sz w:val="20"/>
        </w:rPr>
        <w:t>consultar Anexo.</w:t>
      </w:r>
    </w:p>
    <w:p w:rsidR="00464A18" w:rsidRDefault="00464A18" w:rsidP="009B495B">
      <w:pPr>
        <w:suppressAutoHyphens/>
        <w:spacing w:after="120" w:line="360" w:lineRule="auto"/>
        <w:ind w:firstLine="708"/>
        <w:jc w:val="both"/>
        <w:rPr>
          <w:rFonts w:ascii="Arial" w:hAnsi="Arial" w:cs="Arial"/>
          <w:spacing w:val="-3"/>
          <w:sz w:val="20"/>
        </w:rPr>
      </w:pPr>
    </w:p>
    <w:p w:rsidR="009B495B" w:rsidRDefault="00A57DA2" w:rsidP="009B495B">
      <w:pPr>
        <w:suppressAutoHyphens/>
        <w:spacing w:after="120" w:line="360" w:lineRule="auto"/>
        <w:ind w:firstLine="708"/>
        <w:jc w:val="both"/>
        <w:rPr>
          <w:rFonts w:ascii="Arial" w:hAnsi="Arial" w:cs="Arial"/>
          <w:spacing w:val="-3"/>
          <w:sz w:val="20"/>
        </w:rPr>
      </w:pPr>
      <w:r w:rsidRPr="009B495B">
        <w:rPr>
          <w:rFonts w:ascii="Arial" w:hAnsi="Arial" w:cs="Arial"/>
          <w:spacing w:val="-3"/>
          <w:sz w:val="20"/>
        </w:rPr>
        <w:t>Las pruebas se realizarán por cada especialidad, según</w:t>
      </w:r>
      <w:r w:rsidR="009B495B" w:rsidRPr="009B495B">
        <w:rPr>
          <w:rFonts w:ascii="Arial" w:hAnsi="Arial" w:cs="Arial"/>
          <w:spacing w:val="-3"/>
          <w:sz w:val="20"/>
        </w:rPr>
        <w:t xml:space="preserve"> la </w:t>
      </w:r>
      <w:r w:rsidR="001A1473">
        <w:rPr>
          <w:rFonts w:ascii="Arial" w:hAnsi="Arial" w:cs="Arial"/>
          <w:spacing w:val="-3"/>
          <w:sz w:val="20"/>
        </w:rPr>
        <w:t>necesidad de cobertura de las especialidades, tal y como se estipula en la base 5ª</w:t>
      </w:r>
      <w:r w:rsidRPr="009B495B">
        <w:rPr>
          <w:rFonts w:ascii="Arial" w:hAnsi="Arial" w:cs="Arial"/>
          <w:spacing w:val="-3"/>
          <w:sz w:val="20"/>
        </w:rPr>
        <w:t>, y se valorarán de 0 a 10 puntos.</w:t>
      </w:r>
    </w:p>
    <w:p w:rsidR="00A57DA2" w:rsidRPr="00602E80" w:rsidRDefault="009B495B" w:rsidP="009B495B">
      <w:pPr>
        <w:suppressAutoHyphens/>
        <w:spacing w:after="120" w:line="360" w:lineRule="auto"/>
        <w:ind w:firstLine="708"/>
        <w:jc w:val="both"/>
        <w:rPr>
          <w:rFonts w:ascii="Arial" w:hAnsi="Arial" w:cs="Arial"/>
          <w:sz w:val="20"/>
        </w:rPr>
      </w:pPr>
      <w:r>
        <w:rPr>
          <w:rFonts w:ascii="Arial" w:hAnsi="Arial" w:cs="Arial"/>
          <w:spacing w:val="-3"/>
          <w:sz w:val="20"/>
        </w:rPr>
        <w:t xml:space="preserve">La </w:t>
      </w:r>
      <w:r w:rsidR="00A57DA2" w:rsidRPr="00602E80">
        <w:rPr>
          <w:rFonts w:ascii="Arial" w:hAnsi="Arial" w:cs="Arial"/>
          <w:spacing w:val="-3"/>
          <w:sz w:val="20"/>
        </w:rPr>
        <w:t>Comisión de Selección podrá establecer una nota de corte para aquellas especialidades que así se estime. Del mismo modo se reserva el derecho a finalizar las pruebas prácticas antes del tiempo máximo estipulado.</w:t>
      </w:r>
      <w:r w:rsidR="00D80FBB">
        <w:rPr>
          <w:rFonts w:ascii="Arial" w:hAnsi="Arial" w:cs="Arial"/>
          <w:spacing w:val="-3"/>
          <w:sz w:val="20"/>
        </w:rPr>
        <w:t xml:space="preserve"> Las pruebas no tendrán carácter público y serán a puerta cerrada.</w:t>
      </w:r>
    </w:p>
    <w:p w:rsidR="00CA3EDD" w:rsidRDefault="00A57DA2" w:rsidP="00D80FBB">
      <w:pPr>
        <w:pStyle w:val="Default"/>
        <w:spacing w:line="360" w:lineRule="auto"/>
        <w:ind w:firstLine="708"/>
        <w:jc w:val="both"/>
        <w:rPr>
          <w:rFonts w:ascii="Arial" w:hAnsi="Arial" w:cs="Arial"/>
          <w:sz w:val="20"/>
          <w:szCs w:val="20"/>
        </w:rPr>
      </w:pPr>
      <w:r w:rsidRPr="00602E80">
        <w:rPr>
          <w:rFonts w:ascii="Arial" w:hAnsi="Arial" w:cs="Arial"/>
          <w:sz w:val="20"/>
          <w:szCs w:val="20"/>
        </w:rPr>
        <w:t>La Comisión de Selección podrá requerir en cualquier momento a los aspirantes que acrediten su identidad, a cuyo fin deberán ir provistos del documento nacional de identidad en las pruebas. La no identificación del interesado con DNI supondrá que el aspirante no pueda realizar las mismas.</w:t>
      </w:r>
    </w:p>
    <w:p w:rsidR="00464A18" w:rsidRDefault="00464A18" w:rsidP="00D80FBB">
      <w:pPr>
        <w:pStyle w:val="Default"/>
        <w:spacing w:line="360" w:lineRule="auto"/>
        <w:ind w:firstLine="708"/>
        <w:jc w:val="both"/>
        <w:rPr>
          <w:rFonts w:ascii="Arial" w:hAnsi="Arial" w:cs="Arial"/>
          <w:sz w:val="20"/>
          <w:szCs w:val="20"/>
        </w:rPr>
      </w:pPr>
    </w:p>
    <w:p w:rsidR="00B551DE" w:rsidRDefault="00B551DE" w:rsidP="00D80FBB">
      <w:pPr>
        <w:pStyle w:val="Default"/>
        <w:spacing w:line="360" w:lineRule="auto"/>
        <w:ind w:firstLine="708"/>
        <w:jc w:val="both"/>
        <w:rPr>
          <w:rFonts w:ascii="Arial" w:hAnsi="Arial" w:cs="Arial"/>
          <w:sz w:val="20"/>
          <w:szCs w:val="20"/>
        </w:rPr>
      </w:pPr>
    </w:p>
    <w:p w:rsidR="00B551DE" w:rsidRDefault="00B551DE" w:rsidP="00D80FBB">
      <w:pPr>
        <w:pStyle w:val="Default"/>
        <w:spacing w:line="360" w:lineRule="auto"/>
        <w:ind w:firstLine="708"/>
        <w:jc w:val="both"/>
        <w:rPr>
          <w:rFonts w:ascii="Arial" w:hAnsi="Arial" w:cs="Arial"/>
          <w:sz w:val="20"/>
          <w:szCs w:val="20"/>
        </w:rPr>
      </w:pPr>
    </w:p>
    <w:p w:rsidR="00B551DE" w:rsidRDefault="00B551DE" w:rsidP="00D80FBB">
      <w:pPr>
        <w:pStyle w:val="Default"/>
        <w:spacing w:line="360" w:lineRule="auto"/>
        <w:ind w:firstLine="708"/>
        <w:jc w:val="both"/>
        <w:rPr>
          <w:rFonts w:ascii="Arial" w:hAnsi="Arial" w:cs="Arial"/>
          <w:sz w:val="20"/>
          <w:szCs w:val="20"/>
        </w:rPr>
      </w:pPr>
    </w:p>
    <w:p w:rsidR="00A57DA2" w:rsidRPr="00602E80" w:rsidRDefault="00A57DA2" w:rsidP="009B495B">
      <w:pPr>
        <w:pStyle w:val="Default"/>
        <w:spacing w:after="120" w:line="360" w:lineRule="auto"/>
        <w:ind w:firstLine="709"/>
        <w:jc w:val="both"/>
        <w:rPr>
          <w:rFonts w:ascii="Arial" w:eastAsia="Approved Co Pt1" w:hAnsi="Arial" w:cs="Arial"/>
          <w:sz w:val="20"/>
          <w:szCs w:val="20"/>
        </w:rPr>
      </w:pPr>
      <w:r w:rsidRPr="00602E80">
        <w:rPr>
          <w:rFonts w:ascii="Arial" w:eastAsia="Approved Co Pt1" w:hAnsi="Arial" w:cs="Arial"/>
          <w:b/>
          <w:sz w:val="20"/>
          <w:szCs w:val="20"/>
          <w:u w:val="single"/>
        </w:rPr>
        <w:lastRenderedPageBreak/>
        <w:t xml:space="preserve">9.- LISTA DEFINITIVA DE ASPIRANTES SELECCIONADOS </w:t>
      </w:r>
    </w:p>
    <w:p w:rsidR="00A57DA2" w:rsidRPr="00602E80" w:rsidRDefault="00A57DA2" w:rsidP="009B495B">
      <w:pPr>
        <w:pStyle w:val="Default"/>
        <w:spacing w:after="120" w:line="360" w:lineRule="auto"/>
        <w:jc w:val="both"/>
        <w:rPr>
          <w:rFonts w:ascii="Arial" w:eastAsia="Approved Co Pt1" w:hAnsi="Arial" w:cs="Arial"/>
          <w:sz w:val="20"/>
          <w:szCs w:val="20"/>
        </w:rPr>
      </w:pPr>
      <w:r w:rsidRPr="00602E80">
        <w:rPr>
          <w:rFonts w:ascii="Arial" w:eastAsia="Approved Co Pt1" w:hAnsi="Arial" w:cs="Arial"/>
          <w:sz w:val="20"/>
          <w:szCs w:val="20"/>
        </w:rPr>
        <w:tab/>
      </w:r>
      <w:r w:rsidRPr="00CD2059">
        <w:rPr>
          <w:rFonts w:ascii="Arial" w:eastAsia="Approved Co Pt1" w:hAnsi="Arial" w:cs="Arial"/>
          <w:sz w:val="20"/>
          <w:szCs w:val="20"/>
        </w:rPr>
        <w:t>Finalizado el proceso selectivo</w:t>
      </w:r>
      <w:r w:rsidR="00292558" w:rsidRPr="00CD2059">
        <w:rPr>
          <w:rFonts w:ascii="Arial" w:eastAsia="Approved Co Pt1" w:hAnsi="Arial" w:cs="Arial"/>
          <w:sz w:val="20"/>
          <w:szCs w:val="20"/>
        </w:rPr>
        <w:t xml:space="preserve"> establecido para cada especialidad</w:t>
      </w:r>
      <w:r w:rsidRPr="00CD2059">
        <w:rPr>
          <w:rFonts w:ascii="Arial" w:eastAsia="Approved Co Pt1" w:hAnsi="Arial" w:cs="Arial"/>
          <w:sz w:val="20"/>
          <w:szCs w:val="20"/>
        </w:rPr>
        <w:t xml:space="preserve">, la Comisión de Selección </w:t>
      </w:r>
      <w:r w:rsidR="00CD2059" w:rsidRPr="00CD2059">
        <w:rPr>
          <w:rFonts w:ascii="Arial" w:eastAsia="Approved Co Pt1" w:hAnsi="Arial" w:cs="Arial"/>
          <w:sz w:val="20"/>
          <w:szCs w:val="20"/>
        </w:rPr>
        <w:t>aprobará la</w:t>
      </w:r>
      <w:r w:rsidRPr="00CD2059">
        <w:rPr>
          <w:rFonts w:ascii="Arial" w:eastAsia="Approved Co Pt1" w:hAnsi="Arial" w:cs="Arial"/>
          <w:sz w:val="20"/>
          <w:szCs w:val="20"/>
        </w:rPr>
        <w:t xml:space="preserve"> relación definitiva de aspirantes por orden de puntuación, en la que constará la calificación total </w:t>
      </w:r>
      <w:r w:rsidR="009E46CB">
        <w:rPr>
          <w:rFonts w:ascii="Arial" w:eastAsia="Approved Co Pt1" w:hAnsi="Arial" w:cs="Arial"/>
          <w:sz w:val="20"/>
          <w:szCs w:val="20"/>
        </w:rPr>
        <w:t xml:space="preserve">resultado de la suma de la nota </w:t>
      </w:r>
      <w:r w:rsidRPr="00CD2059">
        <w:rPr>
          <w:rFonts w:ascii="Arial" w:eastAsia="Approved Co Pt1" w:hAnsi="Arial" w:cs="Arial"/>
          <w:sz w:val="20"/>
          <w:szCs w:val="20"/>
        </w:rPr>
        <w:t xml:space="preserve">obtenida en </w:t>
      </w:r>
      <w:r w:rsidR="00002AFB">
        <w:rPr>
          <w:rFonts w:ascii="Arial" w:eastAsia="Approved Co Pt1" w:hAnsi="Arial" w:cs="Arial"/>
          <w:sz w:val="20"/>
          <w:szCs w:val="20"/>
        </w:rPr>
        <w:t xml:space="preserve">cada uno de los ejercicios </w:t>
      </w:r>
      <w:r w:rsidRPr="00CD2059">
        <w:rPr>
          <w:rFonts w:ascii="Arial" w:eastAsia="Approved Co Pt1" w:hAnsi="Arial" w:cs="Arial"/>
          <w:sz w:val="20"/>
          <w:szCs w:val="20"/>
        </w:rPr>
        <w:t>el proceso de selección.</w:t>
      </w:r>
      <w:r w:rsidRPr="00602E80">
        <w:rPr>
          <w:rFonts w:ascii="Arial" w:eastAsia="Approved Co Pt1" w:hAnsi="Arial" w:cs="Arial"/>
          <w:sz w:val="20"/>
          <w:szCs w:val="20"/>
        </w:rPr>
        <w:t xml:space="preserve"> </w:t>
      </w:r>
    </w:p>
    <w:p w:rsidR="00A57DA2" w:rsidRPr="00602E80" w:rsidRDefault="00A57DA2" w:rsidP="009B495B">
      <w:pPr>
        <w:pStyle w:val="Default"/>
        <w:spacing w:after="120" w:line="360" w:lineRule="auto"/>
        <w:jc w:val="both"/>
        <w:rPr>
          <w:rFonts w:ascii="Arial" w:eastAsia="Approved Co Pt1" w:hAnsi="Arial" w:cs="Arial"/>
          <w:sz w:val="20"/>
          <w:szCs w:val="20"/>
        </w:rPr>
      </w:pPr>
      <w:r w:rsidRPr="00602E80">
        <w:rPr>
          <w:rFonts w:ascii="Arial" w:eastAsia="Approved Co Pt1" w:hAnsi="Arial" w:cs="Arial"/>
          <w:sz w:val="20"/>
          <w:szCs w:val="20"/>
        </w:rPr>
        <w:tab/>
        <w:t xml:space="preserve">Esta relación será hecha pública por la Comisión de Selección en la página web de la Fundación </w:t>
      </w:r>
      <w:r w:rsidR="007E4610">
        <w:rPr>
          <w:rFonts w:ascii="Arial" w:eastAsia="Approved Co Pt1" w:hAnsi="Arial" w:cs="Arial"/>
          <w:sz w:val="20"/>
          <w:szCs w:val="20"/>
        </w:rPr>
        <w:t>Salamanca Ciudad de Cultura y Saberes</w:t>
      </w:r>
      <w:r w:rsidRPr="00602E80">
        <w:rPr>
          <w:rFonts w:ascii="Arial" w:eastAsia="Approved Co Pt1" w:hAnsi="Arial" w:cs="Arial"/>
          <w:sz w:val="20"/>
          <w:szCs w:val="20"/>
        </w:rPr>
        <w:t xml:space="preserve">: </w:t>
      </w:r>
      <w:hyperlink r:id="rId12" w:history="1">
        <w:r w:rsidRPr="00602E80">
          <w:rPr>
            <w:rStyle w:val="Hipervnculo"/>
            <w:rFonts w:ascii="Arial" w:eastAsia="Approved Co Pt1" w:hAnsi="Arial" w:cs="Arial"/>
            <w:sz w:val="20"/>
            <w:szCs w:val="20"/>
          </w:rPr>
          <w:t>www.ciudaddesaberes.es</w:t>
        </w:r>
      </w:hyperlink>
      <w:r w:rsidR="007E4610">
        <w:rPr>
          <w:rFonts w:ascii="Arial" w:eastAsia="Approved Co Pt1" w:hAnsi="Arial" w:cs="Arial"/>
          <w:sz w:val="20"/>
          <w:szCs w:val="20"/>
        </w:rPr>
        <w:t>.</w:t>
      </w:r>
    </w:p>
    <w:p w:rsidR="00A57DA2" w:rsidRDefault="00A57DA2" w:rsidP="00A57DA2">
      <w:pPr>
        <w:pStyle w:val="Default"/>
        <w:spacing w:line="360" w:lineRule="auto"/>
        <w:jc w:val="both"/>
        <w:rPr>
          <w:rFonts w:ascii="Arial" w:eastAsia="Approved Co Pt1" w:hAnsi="Arial" w:cs="Arial"/>
          <w:sz w:val="20"/>
          <w:szCs w:val="20"/>
        </w:rPr>
      </w:pPr>
      <w:r w:rsidRPr="00602E80">
        <w:rPr>
          <w:rFonts w:ascii="Arial" w:eastAsia="Approved Co Pt1" w:hAnsi="Arial" w:cs="Arial"/>
          <w:sz w:val="20"/>
          <w:szCs w:val="20"/>
        </w:rPr>
        <w:tab/>
        <w:t>Quedarán automáticamente excluidos de la lista los que renuncien o desistan de la contratación</w:t>
      </w:r>
      <w:r w:rsidR="00292558" w:rsidRPr="00602E80">
        <w:rPr>
          <w:rFonts w:ascii="Arial" w:eastAsia="Approved Co Pt1" w:hAnsi="Arial" w:cs="Arial"/>
          <w:sz w:val="20"/>
          <w:szCs w:val="20"/>
        </w:rPr>
        <w:t>;</w:t>
      </w:r>
      <w:r w:rsidRPr="00602E80">
        <w:rPr>
          <w:rFonts w:ascii="Arial" w:eastAsia="Approved Co Pt1" w:hAnsi="Arial" w:cs="Arial"/>
          <w:sz w:val="20"/>
          <w:szCs w:val="20"/>
        </w:rPr>
        <w:t xml:space="preserve"> los que no reúnan los requisitos exigidos</w:t>
      </w:r>
      <w:r w:rsidR="00292558" w:rsidRPr="00602E80">
        <w:rPr>
          <w:rFonts w:ascii="Arial" w:eastAsia="Approved Co Pt1" w:hAnsi="Arial" w:cs="Arial"/>
          <w:sz w:val="20"/>
          <w:szCs w:val="20"/>
        </w:rPr>
        <w:t>;</w:t>
      </w:r>
      <w:r w:rsidRPr="00602E80">
        <w:rPr>
          <w:rFonts w:ascii="Arial" w:eastAsia="Approved Co Pt1" w:hAnsi="Arial" w:cs="Arial"/>
          <w:sz w:val="20"/>
          <w:szCs w:val="20"/>
        </w:rPr>
        <w:t xml:space="preserve"> los que no presenten documentación exigida en estas Bases y </w:t>
      </w:r>
      <w:r w:rsidR="00292558" w:rsidRPr="00602E80">
        <w:rPr>
          <w:rFonts w:ascii="Arial" w:eastAsia="Approved Co Pt1" w:hAnsi="Arial" w:cs="Arial"/>
          <w:sz w:val="20"/>
          <w:szCs w:val="20"/>
        </w:rPr>
        <w:t xml:space="preserve">los que </w:t>
      </w:r>
      <w:r w:rsidRPr="00602E80">
        <w:rPr>
          <w:rFonts w:ascii="Arial" w:eastAsia="Approved Co Pt1" w:hAnsi="Arial" w:cs="Arial"/>
          <w:sz w:val="20"/>
          <w:szCs w:val="20"/>
        </w:rPr>
        <w:t>no concurran a la formalización del contrato temporal, salvo la concurrencia en todos los supuestos de causas justificadas de fuerza mayor debidamente acreditadas.</w:t>
      </w:r>
    </w:p>
    <w:p w:rsidR="00464A18" w:rsidRDefault="00464A18" w:rsidP="00A57DA2">
      <w:pPr>
        <w:pStyle w:val="Default"/>
        <w:spacing w:line="360" w:lineRule="auto"/>
        <w:jc w:val="both"/>
        <w:rPr>
          <w:rFonts w:ascii="Arial" w:eastAsia="Approved Co Pt1" w:hAnsi="Arial" w:cs="Arial"/>
          <w:sz w:val="20"/>
          <w:szCs w:val="20"/>
        </w:rPr>
      </w:pPr>
    </w:p>
    <w:p w:rsidR="00A57DA2" w:rsidRPr="00602E80" w:rsidRDefault="00A57DA2" w:rsidP="009B495B">
      <w:pPr>
        <w:pStyle w:val="Default"/>
        <w:spacing w:after="120" w:line="360" w:lineRule="auto"/>
        <w:jc w:val="both"/>
        <w:rPr>
          <w:rFonts w:ascii="Arial" w:eastAsia="Approved Co Pt1" w:hAnsi="Arial" w:cs="Arial"/>
          <w:sz w:val="20"/>
          <w:szCs w:val="20"/>
        </w:rPr>
      </w:pPr>
      <w:r w:rsidRPr="00602E80">
        <w:rPr>
          <w:rFonts w:ascii="Arial" w:eastAsia="Approved Co Pt1" w:hAnsi="Arial" w:cs="Arial"/>
          <w:b/>
          <w:bCs/>
          <w:sz w:val="20"/>
          <w:szCs w:val="20"/>
        </w:rPr>
        <w:tab/>
      </w:r>
      <w:r w:rsidRPr="00602E80">
        <w:rPr>
          <w:rFonts w:ascii="Arial" w:eastAsia="Approved Co Pt1" w:hAnsi="Arial" w:cs="Arial"/>
          <w:b/>
          <w:bCs/>
          <w:sz w:val="20"/>
          <w:szCs w:val="20"/>
          <w:u w:val="single"/>
        </w:rPr>
        <w:t>10.- DOCUMENTACI</w:t>
      </w:r>
      <w:r w:rsidR="0015240E">
        <w:rPr>
          <w:rFonts w:ascii="Arial" w:eastAsia="Approved Co Pt1" w:hAnsi="Arial" w:cs="Arial"/>
          <w:b/>
          <w:bCs/>
          <w:sz w:val="20"/>
          <w:szCs w:val="20"/>
          <w:u w:val="single"/>
        </w:rPr>
        <w:t>Ó</w:t>
      </w:r>
      <w:r w:rsidRPr="00602E80">
        <w:rPr>
          <w:rFonts w:ascii="Arial" w:eastAsia="Approved Co Pt1" w:hAnsi="Arial" w:cs="Arial"/>
          <w:b/>
          <w:bCs/>
          <w:sz w:val="20"/>
          <w:szCs w:val="20"/>
          <w:u w:val="single"/>
        </w:rPr>
        <w:t>N</w:t>
      </w:r>
    </w:p>
    <w:p w:rsidR="00A57DA2" w:rsidRPr="00602E80" w:rsidRDefault="00A57DA2" w:rsidP="009B495B">
      <w:pPr>
        <w:pStyle w:val="Default"/>
        <w:spacing w:after="120" w:line="360" w:lineRule="auto"/>
        <w:jc w:val="both"/>
        <w:rPr>
          <w:rFonts w:ascii="Arial" w:eastAsia="Approved Co Pt1" w:hAnsi="Arial" w:cs="Arial"/>
          <w:sz w:val="20"/>
          <w:szCs w:val="20"/>
        </w:rPr>
      </w:pPr>
      <w:r w:rsidRPr="00602E80">
        <w:rPr>
          <w:rFonts w:ascii="Arial" w:eastAsia="Approved Co Pt1" w:hAnsi="Arial" w:cs="Arial"/>
          <w:sz w:val="20"/>
          <w:szCs w:val="20"/>
        </w:rPr>
        <w:tab/>
        <w:t>Las personas seleccionadas para conformar la Bolsa de Trabajo deberán presentar la documentación descrita a continuación en el momento del llamamiento para trabajar. En ese momento se realizará la comprobación de los requisitos exigidos en estas Bases para formar parte de la Bolsa, decayendo en su derecho a formar parte de la misma en el caso del incumplimiento de alguno de ellos.</w:t>
      </w:r>
    </w:p>
    <w:p w:rsidR="00A57DA2" w:rsidRPr="00602E80" w:rsidRDefault="00A57DA2" w:rsidP="002A1F0F">
      <w:pPr>
        <w:pStyle w:val="Default"/>
        <w:numPr>
          <w:ilvl w:val="0"/>
          <w:numId w:val="5"/>
        </w:numPr>
        <w:spacing w:line="360" w:lineRule="auto"/>
        <w:jc w:val="both"/>
        <w:rPr>
          <w:rFonts w:ascii="Arial" w:eastAsia="Approved Co Pt1" w:hAnsi="Arial" w:cs="Arial"/>
          <w:sz w:val="20"/>
          <w:szCs w:val="20"/>
        </w:rPr>
      </w:pPr>
      <w:r w:rsidRPr="00602E80">
        <w:rPr>
          <w:rFonts w:ascii="Arial" w:eastAsia="Approved Co Pt1" w:hAnsi="Arial" w:cs="Arial"/>
          <w:sz w:val="20"/>
          <w:szCs w:val="20"/>
        </w:rPr>
        <w:t>Fotocopia (junto con el original para su compulsa) del DNI vigente o pasaporte o cualquier otro documento acreditativo de la nacionalidad. El documento que se presente deberá encontrarse en vigor.</w:t>
      </w:r>
    </w:p>
    <w:p w:rsidR="00A57DA2" w:rsidRPr="00602E80" w:rsidRDefault="00A57DA2" w:rsidP="002A1F0F">
      <w:pPr>
        <w:pStyle w:val="Default"/>
        <w:numPr>
          <w:ilvl w:val="0"/>
          <w:numId w:val="5"/>
        </w:numPr>
        <w:spacing w:line="360" w:lineRule="auto"/>
        <w:jc w:val="both"/>
        <w:rPr>
          <w:rFonts w:ascii="Arial" w:eastAsia="Approved Co Pt1" w:hAnsi="Arial" w:cs="Arial"/>
          <w:color w:val="auto"/>
          <w:sz w:val="20"/>
          <w:szCs w:val="20"/>
        </w:rPr>
      </w:pPr>
      <w:r w:rsidRPr="00602E80">
        <w:rPr>
          <w:rFonts w:ascii="Arial" w:eastAsia="Approved Co Pt1" w:hAnsi="Arial" w:cs="Arial"/>
          <w:color w:val="auto"/>
          <w:sz w:val="20"/>
          <w:szCs w:val="20"/>
        </w:rPr>
        <w:t>Fotocopia (junto con el original para su compulsa) del título exigido en las presentes Bases o justificante de haber abonado los derechos para su expedición. En el caso de titulaciones obtenidas en el extranjero se deberá aportar la documentación acreditativa de su homologación o convalidación.</w:t>
      </w:r>
    </w:p>
    <w:p w:rsidR="00A57DA2" w:rsidRPr="00602E80" w:rsidRDefault="00A57DA2" w:rsidP="002A1F0F">
      <w:pPr>
        <w:pStyle w:val="Default"/>
        <w:numPr>
          <w:ilvl w:val="0"/>
          <w:numId w:val="5"/>
        </w:numPr>
        <w:spacing w:line="360" w:lineRule="auto"/>
        <w:jc w:val="both"/>
        <w:rPr>
          <w:rFonts w:ascii="Arial" w:eastAsia="Approved Co Pt1" w:hAnsi="Arial" w:cs="Arial"/>
          <w:sz w:val="20"/>
          <w:szCs w:val="20"/>
        </w:rPr>
      </w:pPr>
      <w:r w:rsidRPr="00602E80">
        <w:rPr>
          <w:rFonts w:ascii="Arial" w:eastAsia="Approved Co Pt1" w:hAnsi="Arial" w:cs="Arial"/>
          <w:color w:val="auto"/>
          <w:sz w:val="20"/>
          <w:szCs w:val="20"/>
        </w:rPr>
        <w:t>Certificado médico oficial de no padecer enfermedad o defecto físico que</w:t>
      </w:r>
      <w:r w:rsidRPr="00602E80">
        <w:rPr>
          <w:rFonts w:ascii="Arial" w:eastAsia="Approved Co Pt1" w:hAnsi="Arial" w:cs="Arial"/>
          <w:sz w:val="20"/>
          <w:szCs w:val="20"/>
        </w:rPr>
        <w:t xml:space="preserve"> imposibilite el normal ejercicio de las funciones propias de la categoría a la que se accede, expedido por un </w:t>
      </w:r>
      <w:r w:rsidR="00292558" w:rsidRPr="00602E80">
        <w:rPr>
          <w:rFonts w:ascii="Arial" w:eastAsia="Approved Co Pt1" w:hAnsi="Arial" w:cs="Arial"/>
          <w:sz w:val="20"/>
          <w:szCs w:val="20"/>
        </w:rPr>
        <w:t>c</w:t>
      </w:r>
      <w:r w:rsidRPr="00602E80">
        <w:rPr>
          <w:rFonts w:ascii="Arial" w:eastAsia="Approved Co Pt1" w:hAnsi="Arial" w:cs="Arial"/>
          <w:sz w:val="20"/>
          <w:szCs w:val="20"/>
        </w:rPr>
        <w:t>olegiado en ejercicio.</w:t>
      </w:r>
    </w:p>
    <w:p w:rsidR="00A57DA2" w:rsidRPr="00602E80" w:rsidRDefault="00A57DA2" w:rsidP="002A1F0F">
      <w:pPr>
        <w:pStyle w:val="Default"/>
        <w:numPr>
          <w:ilvl w:val="0"/>
          <w:numId w:val="5"/>
        </w:numPr>
        <w:spacing w:line="360" w:lineRule="auto"/>
        <w:jc w:val="both"/>
        <w:rPr>
          <w:rFonts w:ascii="Arial" w:eastAsia="Approved Co Pt1" w:hAnsi="Arial" w:cs="Arial"/>
          <w:sz w:val="20"/>
          <w:szCs w:val="20"/>
        </w:rPr>
      </w:pPr>
      <w:r w:rsidRPr="00602E80">
        <w:rPr>
          <w:rFonts w:ascii="Arial" w:eastAsia="Approved Co Pt1" w:hAnsi="Arial" w:cs="Arial"/>
          <w:sz w:val="20"/>
          <w:szCs w:val="20"/>
        </w:rPr>
        <w:t xml:space="preserve">Declaración jurada o promesa de no haber sido separado mediante expediente disciplinario del servicio de cualquiera de las entidades comprendidas en el sector público en general, ni hallarse en inhabilitación absoluta o especial para su contratación laboral por resolución judicial. </w:t>
      </w:r>
    </w:p>
    <w:p w:rsidR="00A57DA2" w:rsidRPr="0015240E" w:rsidRDefault="00A57DA2" w:rsidP="00077C28">
      <w:pPr>
        <w:pStyle w:val="Default"/>
        <w:numPr>
          <w:ilvl w:val="0"/>
          <w:numId w:val="5"/>
        </w:numPr>
        <w:spacing w:line="360" w:lineRule="auto"/>
        <w:jc w:val="both"/>
        <w:rPr>
          <w:rFonts w:ascii="Arial" w:eastAsia="Approved Co Pt1" w:hAnsi="Arial" w:cs="Arial"/>
          <w:sz w:val="20"/>
          <w:szCs w:val="20"/>
        </w:rPr>
      </w:pPr>
      <w:r w:rsidRPr="0015240E">
        <w:rPr>
          <w:rFonts w:ascii="Arial" w:eastAsia="Approved Co Pt1" w:hAnsi="Arial" w:cs="Arial"/>
          <w:sz w:val="20"/>
          <w:szCs w:val="20"/>
        </w:rPr>
        <w:t>Certificación negativa del Registro Central de delincuentes sexuales de no haber sido condenado por sentencia firme por algún delito contra la libertad e indemnidad sexual.</w:t>
      </w:r>
    </w:p>
    <w:p w:rsidR="00D03D84" w:rsidRDefault="00D03D84" w:rsidP="009B495B">
      <w:pPr>
        <w:pStyle w:val="Default"/>
        <w:spacing w:after="120" w:line="360" w:lineRule="auto"/>
        <w:ind w:firstLine="709"/>
        <w:jc w:val="both"/>
        <w:rPr>
          <w:rFonts w:ascii="Arial" w:eastAsia="Approved Co Pt1" w:hAnsi="Arial" w:cs="Arial"/>
          <w:b/>
          <w:bCs/>
          <w:sz w:val="20"/>
          <w:szCs w:val="20"/>
          <w:u w:val="single"/>
        </w:rPr>
      </w:pPr>
    </w:p>
    <w:p w:rsidR="00B551DE" w:rsidRDefault="00B551DE" w:rsidP="009B495B">
      <w:pPr>
        <w:pStyle w:val="Default"/>
        <w:spacing w:after="120" w:line="360" w:lineRule="auto"/>
        <w:ind w:firstLine="709"/>
        <w:jc w:val="both"/>
        <w:rPr>
          <w:rFonts w:ascii="Arial" w:eastAsia="Approved Co Pt1" w:hAnsi="Arial" w:cs="Arial"/>
          <w:b/>
          <w:bCs/>
          <w:sz w:val="20"/>
          <w:szCs w:val="20"/>
          <w:u w:val="single"/>
        </w:rPr>
      </w:pPr>
    </w:p>
    <w:p w:rsidR="00764FF4" w:rsidRDefault="00A57DA2" w:rsidP="00764FF4">
      <w:pPr>
        <w:pStyle w:val="Default"/>
        <w:spacing w:after="120" w:line="360" w:lineRule="auto"/>
        <w:ind w:firstLine="709"/>
        <w:jc w:val="both"/>
        <w:rPr>
          <w:rFonts w:ascii="Arial" w:eastAsia="Calibri" w:hAnsi="Arial" w:cs="Arial"/>
          <w:sz w:val="20"/>
          <w:szCs w:val="20"/>
        </w:rPr>
      </w:pPr>
      <w:r w:rsidRPr="00602E80">
        <w:rPr>
          <w:rFonts w:ascii="Arial" w:eastAsia="Approved Co Pt1" w:hAnsi="Arial" w:cs="Arial"/>
          <w:b/>
          <w:bCs/>
          <w:sz w:val="20"/>
          <w:szCs w:val="20"/>
          <w:u w:val="single"/>
        </w:rPr>
        <w:lastRenderedPageBreak/>
        <w:t>11.- FUNCIONAMIENTO Y GESTI</w:t>
      </w:r>
      <w:r w:rsidR="007C1E74">
        <w:rPr>
          <w:rFonts w:ascii="Arial" w:eastAsia="Approved Co Pt1" w:hAnsi="Arial" w:cs="Arial"/>
          <w:b/>
          <w:bCs/>
          <w:sz w:val="20"/>
          <w:szCs w:val="20"/>
          <w:u w:val="single"/>
        </w:rPr>
        <w:t>Ó</w:t>
      </w:r>
      <w:r w:rsidRPr="00602E80">
        <w:rPr>
          <w:rFonts w:ascii="Arial" w:eastAsia="Approved Co Pt1" w:hAnsi="Arial" w:cs="Arial"/>
          <w:b/>
          <w:bCs/>
          <w:sz w:val="20"/>
          <w:szCs w:val="20"/>
          <w:u w:val="single"/>
        </w:rPr>
        <w:t>N DE LA BOLSA</w:t>
      </w:r>
    </w:p>
    <w:p w:rsidR="00A57DA2" w:rsidRPr="00764FF4" w:rsidRDefault="00A57DA2" w:rsidP="00764FF4">
      <w:pPr>
        <w:pStyle w:val="Default"/>
        <w:spacing w:after="120" w:line="360" w:lineRule="auto"/>
        <w:ind w:firstLine="709"/>
        <w:jc w:val="both"/>
        <w:rPr>
          <w:rFonts w:ascii="Arial" w:eastAsia="Calibri" w:hAnsi="Arial" w:cs="Arial"/>
          <w:sz w:val="20"/>
          <w:szCs w:val="20"/>
        </w:rPr>
      </w:pPr>
      <w:r w:rsidRPr="00602E80">
        <w:rPr>
          <w:rFonts w:ascii="Arial" w:hAnsi="Arial" w:cs="Arial"/>
          <w:sz w:val="20"/>
          <w:szCs w:val="20"/>
        </w:rPr>
        <w:t>La Bolsa de Trabajo resultante será gestionada por la Fundación Salamanca Ciudad de Cultura y Saberes, y entrará en funcionamiento para la provisión de las plazas vacantes de urgente cobertura que determine la misma.</w:t>
      </w:r>
    </w:p>
    <w:p w:rsidR="00A57DA2" w:rsidRPr="00602E80" w:rsidRDefault="00A57DA2" w:rsidP="00764FF4">
      <w:pPr>
        <w:pStyle w:val="Default"/>
        <w:spacing w:after="120" w:line="360" w:lineRule="auto"/>
        <w:ind w:firstLine="708"/>
        <w:jc w:val="both"/>
        <w:rPr>
          <w:rFonts w:ascii="Arial" w:hAnsi="Arial" w:cs="Arial"/>
          <w:sz w:val="20"/>
          <w:szCs w:val="20"/>
        </w:rPr>
      </w:pPr>
      <w:r w:rsidRPr="00602E80">
        <w:rPr>
          <w:rFonts w:ascii="Arial" w:eastAsia="Approved Co Pt1" w:hAnsi="Arial" w:cs="Arial"/>
          <w:sz w:val="20"/>
          <w:szCs w:val="20"/>
        </w:rPr>
        <w:t>La falta de respuesta positiva de la persona seleccionada a la que se llama o la imposibilidad de su localización supondrá el paso de turno al siguiente de la lista. En cualquier caso, la Fundación deberá dejar constancia de que se han dado los pasos necesarios para su localización.</w:t>
      </w:r>
    </w:p>
    <w:p w:rsidR="00A57DA2" w:rsidRDefault="00A57DA2" w:rsidP="00764FF4">
      <w:pPr>
        <w:pStyle w:val="Default"/>
        <w:spacing w:line="360" w:lineRule="auto"/>
        <w:ind w:firstLine="708"/>
        <w:jc w:val="both"/>
        <w:rPr>
          <w:rFonts w:ascii="Arial" w:hAnsi="Arial" w:cs="Arial"/>
          <w:sz w:val="20"/>
          <w:szCs w:val="20"/>
        </w:rPr>
      </w:pPr>
      <w:r w:rsidRPr="00602E80">
        <w:rPr>
          <w:rFonts w:ascii="Arial" w:hAnsi="Arial" w:cs="Arial"/>
          <w:sz w:val="20"/>
          <w:szCs w:val="20"/>
        </w:rPr>
        <w:t>Para poder rotar entre las personas integrantes de la Bolsa, se establecerá un tiempo mínimo de 16 semanas de trabajo</w:t>
      </w:r>
      <w:r w:rsidR="00292558" w:rsidRPr="00602E80">
        <w:rPr>
          <w:rFonts w:ascii="Arial" w:hAnsi="Arial" w:cs="Arial"/>
          <w:sz w:val="20"/>
          <w:szCs w:val="20"/>
        </w:rPr>
        <w:t>;</w:t>
      </w:r>
      <w:r w:rsidRPr="00602E80">
        <w:rPr>
          <w:rFonts w:ascii="Arial" w:hAnsi="Arial" w:cs="Arial"/>
          <w:sz w:val="20"/>
          <w:szCs w:val="20"/>
        </w:rPr>
        <w:t xml:space="preserve"> una vez concluido este periodo</w:t>
      </w:r>
      <w:r w:rsidR="00292558" w:rsidRPr="00602E80">
        <w:rPr>
          <w:rFonts w:ascii="Arial" w:hAnsi="Arial" w:cs="Arial"/>
          <w:sz w:val="20"/>
          <w:szCs w:val="20"/>
        </w:rPr>
        <w:t>, la persona</w:t>
      </w:r>
      <w:r w:rsidRPr="00602E80">
        <w:rPr>
          <w:rFonts w:ascii="Arial" w:hAnsi="Arial" w:cs="Arial"/>
          <w:sz w:val="20"/>
          <w:szCs w:val="20"/>
        </w:rPr>
        <w:t xml:space="preserve"> pasará al último lugar de la Bolsa.</w:t>
      </w:r>
    </w:p>
    <w:p w:rsidR="00464A18" w:rsidRPr="00602E80" w:rsidRDefault="00464A18" w:rsidP="009B495B">
      <w:pPr>
        <w:pStyle w:val="Default"/>
        <w:spacing w:line="360" w:lineRule="auto"/>
        <w:ind w:left="420"/>
        <w:jc w:val="both"/>
        <w:rPr>
          <w:rFonts w:ascii="Arial" w:hAnsi="Arial" w:cs="Arial"/>
          <w:sz w:val="20"/>
          <w:szCs w:val="20"/>
        </w:rPr>
      </w:pPr>
    </w:p>
    <w:p w:rsidR="00A57DA2" w:rsidRPr="00602E80" w:rsidRDefault="00A57DA2" w:rsidP="009B495B">
      <w:pPr>
        <w:pStyle w:val="Default"/>
        <w:spacing w:after="120" w:line="360" w:lineRule="auto"/>
        <w:rPr>
          <w:rFonts w:ascii="Arial" w:hAnsi="Arial" w:cs="Arial"/>
          <w:bCs/>
          <w:sz w:val="20"/>
          <w:szCs w:val="20"/>
        </w:rPr>
      </w:pPr>
      <w:r w:rsidRPr="00602E80">
        <w:rPr>
          <w:rFonts w:ascii="Arial" w:hAnsi="Arial" w:cs="Arial"/>
          <w:b/>
          <w:bCs/>
          <w:sz w:val="20"/>
          <w:szCs w:val="20"/>
        </w:rPr>
        <w:tab/>
      </w:r>
      <w:r w:rsidRPr="00602E80">
        <w:rPr>
          <w:rFonts w:ascii="Arial" w:hAnsi="Arial" w:cs="Arial"/>
          <w:b/>
          <w:bCs/>
          <w:sz w:val="20"/>
          <w:szCs w:val="20"/>
          <w:u w:val="single"/>
        </w:rPr>
        <w:t xml:space="preserve">12.- VIGENCIA </w:t>
      </w:r>
      <w:r w:rsidRPr="00602E80">
        <w:rPr>
          <w:rFonts w:ascii="Arial" w:hAnsi="Arial" w:cs="Arial"/>
          <w:bCs/>
          <w:sz w:val="20"/>
          <w:szCs w:val="20"/>
        </w:rPr>
        <w:tab/>
      </w:r>
    </w:p>
    <w:p w:rsidR="00A57DA2" w:rsidRPr="00602E80" w:rsidRDefault="009B495B" w:rsidP="00A57DA2">
      <w:pPr>
        <w:pStyle w:val="Default"/>
        <w:spacing w:line="360" w:lineRule="auto"/>
        <w:jc w:val="both"/>
        <w:rPr>
          <w:rFonts w:ascii="Arial" w:hAnsi="Arial" w:cs="Arial"/>
          <w:bCs/>
          <w:sz w:val="20"/>
          <w:szCs w:val="20"/>
        </w:rPr>
      </w:pPr>
      <w:r>
        <w:rPr>
          <w:rFonts w:ascii="Arial" w:hAnsi="Arial" w:cs="Arial"/>
          <w:bCs/>
          <w:sz w:val="20"/>
          <w:szCs w:val="20"/>
        </w:rPr>
        <w:tab/>
      </w:r>
      <w:r w:rsidR="00A57DA2" w:rsidRPr="00602E80">
        <w:rPr>
          <w:rFonts w:ascii="Arial" w:hAnsi="Arial" w:cs="Arial"/>
          <w:bCs/>
          <w:sz w:val="20"/>
          <w:szCs w:val="20"/>
        </w:rPr>
        <w:t>La Bolsa iniciará su vigencia en el curso escolar 20</w:t>
      </w:r>
      <w:r w:rsidR="0056206A">
        <w:rPr>
          <w:rFonts w:ascii="Arial" w:hAnsi="Arial" w:cs="Arial"/>
          <w:bCs/>
          <w:sz w:val="20"/>
          <w:szCs w:val="20"/>
        </w:rPr>
        <w:t>2</w:t>
      </w:r>
      <w:r w:rsidR="00D03D84">
        <w:rPr>
          <w:rFonts w:ascii="Arial" w:hAnsi="Arial" w:cs="Arial"/>
          <w:bCs/>
          <w:sz w:val="20"/>
          <w:szCs w:val="20"/>
        </w:rPr>
        <w:t>4</w:t>
      </w:r>
      <w:r w:rsidR="00A57DA2" w:rsidRPr="00602E80">
        <w:rPr>
          <w:rFonts w:ascii="Arial" w:hAnsi="Arial" w:cs="Arial"/>
          <w:bCs/>
          <w:sz w:val="20"/>
          <w:szCs w:val="20"/>
        </w:rPr>
        <w:t>/</w:t>
      </w:r>
      <w:r w:rsidR="0056206A">
        <w:rPr>
          <w:rFonts w:ascii="Arial" w:hAnsi="Arial" w:cs="Arial"/>
          <w:bCs/>
          <w:sz w:val="20"/>
          <w:szCs w:val="20"/>
        </w:rPr>
        <w:t>2</w:t>
      </w:r>
      <w:r w:rsidR="00D03D84">
        <w:rPr>
          <w:rFonts w:ascii="Arial" w:hAnsi="Arial" w:cs="Arial"/>
          <w:bCs/>
          <w:sz w:val="20"/>
          <w:szCs w:val="20"/>
        </w:rPr>
        <w:t>5</w:t>
      </w:r>
      <w:r w:rsidR="00A57DA2" w:rsidRPr="00602E80">
        <w:rPr>
          <w:rFonts w:ascii="Arial" w:hAnsi="Arial" w:cs="Arial"/>
          <w:bCs/>
          <w:sz w:val="20"/>
          <w:szCs w:val="20"/>
        </w:rPr>
        <w:t xml:space="preserve"> y se prorrogará un curso más</w:t>
      </w:r>
      <w:r w:rsidR="00292558" w:rsidRPr="00602E80">
        <w:rPr>
          <w:rFonts w:ascii="Arial" w:hAnsi="Arial" w:cs="Arial"/>
          <w:bCs/>
          <w:sz w:val="20"/>
          <w:szCs w:val="20"/>
        </w:rPr>
        <w:t xml:space="preserve">, estando en vigor </w:t>
      </w:r>
      <w:r w:rsidR="00A57DA2" w:rsidRPr="00602E80">
        <w:rPr>
          <w:rFonts w:ascii="Arial" w:hAnsi="Arial" w:cs="Arial"/>
          <w:bCs/>
          <w:sz w:val="20"/>
          <w:szCs w:val="20"/>
        </w:rPr>
        <w:t>hasta la constitución de una nueva.</w:t>
      </w:r>
    </w:p>
    <w:p w:rsidR="00A57DA2" w:rsidRPr="00602E80" w:rsidRDefault="00A57DA2" w:rsidP="00A57DA2">
      <w:pPr>
        <w:pStyle w:val="Default"/>
        <w:jc w:val="both"/>
        <w:rPr>
          <w:rFonts w:ascii="Arial" w:hAnsi="Arial" w:cs="Arial"/>
          <w:bCs/>
          <w:sz w:val="20"/>
          <w:szCs w:val="20"/>
        </w:rPr>
      </w:pPr>
    </w:p>
    <w:p w:rsidR="00A57DA2" w:rsidRDefault="00A57DA2" w:rsidP="009B495B">
      <w:pPr>
        <w:tabs>
          <w:tab w:val="left" w:pos="-720"/>
        </w:tabs>
        <w:suppressAutoHyphens/>
        <w:jc w:val="center"/>
        <w:rPr>
          <w:rFonts w:ascii="Arial" w:hAnsi="Arial" w:cs="Arial"/>
          <w:spacing w:val="-3"/>
          <w:sz w:val="20"/>
        </w:rPr>
      </w:pPr>
      <w:r w:rsidRPr="00602E80">
        <w:rPr>
          <w:rFonts w:ascii="Arial" w:hAnsi="Arial" w:cs="Arial"/>
          <w:spacing w:val="-3"/>
          <w:sz w:val="20"/>
        </w:rPr>
        <w:t>Salamanca,</w:t>
      </w:r>
      <w:r w:rsidR="0056206A">
        <w:rPr>
          <w:rFonts w:ascii="Arial" w:hAnsi="Arial" w:cs="Arial"/>
          <w:spacing w:val="-3"/>
          <w:sz w:val="20"/>
        </w:rPr>
        <w:t xml:space="preserve"> </w:t>
      </w:r>
      <w:r w:rsidR="00B57524">
        <w:rPr>
          <w:rFonts w:ascii="Arial" w:hAnsi="Arial" w:cs="Arial"/>
          <w:spacing w:val="-3"/>
          <w:sz w:val="20"/>
        </w:rPr>
        <w:t>10</w:t>
      </w:r>
      <w:r w:rsidR="006E4BCD">
        <w:rPr>
          <w:rFonts w:ascii="Arial" w:hAnsi="Arial" w:cs="Arial"/>
          <w:spacing w:val="-3"/>
          <w:sz w:val="20"/>
        </w:rPr>
        <w:t xml:space="preserve"> </w:t>
      </w:r>
      <w:r w:rsidR="00B57524">
        <w:rPr>
          <w:rFonts w:ascii="Arial" w:hAnsi="Arial" w:cs="Arial"/>
          <w:spacing w:val="-3"/>
          <w:sz w:val="20"/>
        </w:rPr>
        <w:t>de septiembre de 2024</w:t>
      </w:r>
    </w:p>
    <w:p w:rsidR="009B495B" w:rsidRPr="009B495B" w:rsidRDefault="009B495B" w:rsidP="009B495B">
      <w:pPr>
        <w:tabs>
          <w:tab w:val="left" w:pos="-720"/>
        </w:tabs>
        <w:suppressAutoHyphens/>
        <w:jc w:val="center"/>
        <w:rPr>
          <w:rFonts w:ascii="Arial" w:hAnsi="Arial" w:cs="Arial"/>
          <w:b/>
          <w:spacing w:val="-3"/>
          <w:sz w:val="20"/>
        </w:rPr>
      </w:pPr>
      <w:r>
        <w:rPr>
          <w:rFonts w:ascii="Arial" w:hAnsi="Arial" w:cs="Arial"/>
          <w:b/>
          <w:spacing w:val="-3"/>
          <w:sz w:val="20"/>
        </w:rPr>
        <w:t>El Director-Gerente de la Fundación</w:t>
      </w:r>
    </w:p>
    <w:p w:rsidR="009B495B" w:rsidRPr="00602E80" w:rsidRDefault="009B495B" w:rsidP="00292558">
      <w:pPr>
        <w:tabs>
          <w:tab w:val="left" w:pos="-720"/>
        </w:tabs>
        <w:suppressAutoHyphens/>
        <w:spacing w:after="120" w:line="360" w:lineRule="auto"/>
        <w:jc w:val="center"/>
        <w:rPr>
          <w:rFonts w:ascii="Arial" w:hAnsi="Arial" w:cs="Arial"/>
          <w:spacing w:val="-3"/>
          <w:sz w:val="20"/>
        </w:rPr>
      </w:pPr>
    </w:p>
    <w:p w:rsidR="00A57DA2" w:rsidRPr="00602E80" w:rsidRDefault="00A57DA2" w:rsidP="00A57DA2">
      <w:pPr>
        <w:tabs>
          <w:tab w:val="left" w:pos="-720"/>
        </w:tabs>
        <w:suppressAutoHyphens/>
        <w:spacing w:after="120" w:line="360" w:lineRule="auto"/>
        <w:jc w:val="both"/>
        <w:rPr>
          <w:rFonts w:ascii="Arial" w:hAnsi="Arial" w:cs="Arial"/>
          <w:spacing w:val="-3"/>
          <w:sz w:val="20"/>
        </w:rPr>
      </w:pPr>
    </w:p>
    <w:p w:rsidR="00A57DA2" w:rsidRPr="00C31540" w:rsidRDefault="00A57DA2" w:rsidP="00292558">
      <w:pPr>
        <w:tabs>
          <w:tab w:val="left" w:pos="-720"/>
        </w:tabs>
        <w:suppressAutoHyphens/>
        <w:spacing w:after="120" w:line="360" w:lineRule="auto"/>
        <w:jc w:val="center"/>
        <w:rPr>
          <w:rFonts w:ascii="Arial" w:hAnsi="Arial" w:cs="Arial"/>
          <w:b/>
          <w:spacing w:val="-3"/>
          <w:sz w:val="20"/>
        </w:rPr>
      </w:pPr>
      <w:r w:rsidRPr="00C31540">
        <w:rPr>
          <w:rFonts w:ascii="Arial" w:hAnsi="Arial" w:cs="Arial"/>
          <w:b/>
          <w:spacing w:val="-3"/>
          <w:sz w:val="20"/>
        </w:rPr>
        <w:t xml:space="preserve">Fdo. D. </w:t>
      </w:r>
      <w:r w:rsidR="00D01E94" w:rsidRPr="00C31540">
        <w:rPr>
          <w:rFonts w:ascii="Arial" w:hAnsi="Arial" w:cs="Arial"/>
          <w:b/>
          <w:spacing w:val="-3"/>
          <w:sz w:val="20"/>
        </w:rPr>
        <w:t>José</w:t>
      </w:r>
      <w:r w:rsidRPr="00C31540">
        <w:rPr>
          <w:rFonts w:ascii="Arial" w:hAnsi="Arial" w:cs="Arial"/>
          <w:b/>
          <w:spacing w:val="-3"/>
          <w:sz w:val="20"/>
        </w:rPr>
        <w:t xml:space="preserve"> Luis Barba Real</w:t>
      </w:r>
    </w:p>
    <w:p w:rsidR="00A32F12" w:rsidRDefault="00A32F12" w:rsidP="00292558">
      <w:pPr>
        <w:tabs>
          <w:tab w:val="left" w:pos="-720"/>
        </w:tabs>
        <w:suppressAutoHyphens/>
        <w:spacing w:after="120" w:line="360" w:lineRule="auto"/>
        <w:jc w:val="center"/>
        <w:rPr>
          <w:rFonts w:ascii="Arial" w:hAnsi="Arial" w:cs="Arial"/>
          <w:b/>
          <w:spacing w:val="-3"/>
          <w:sz w:val="20"/>
        </w:rPr>
      </w:pPr>
    </w:p>
    <w:p w:rsidR="00464A18" w:rsidRDefault="00464A18" w:rsidP="00292558">
      <w:pPr>
        <w:tabs>
          <w:tab w:val="left" w:pos="-720"/>
        </w:tabs>
        <w:suppressAutoHyphens/>
        <w:spacing w:after="120" w:line="360" w:lineRule="auto"/>
        <w:jc w:val="center"/>
        <w:rPr>
          <w:rFonts w:ascii="Arial" w:hAnsi="Arial" w:cs="Arial"/>
          <w:b/>
          <w:spacing w:val="-3"/>
          <w:sz w:val="20"/>
        </w:rPr>
      </w:pPr>
    </w:p>
    <w:p w:rsidR="00464A18" w:rsidRDefault="00464A18" w:rsidP="00292558">
      <w:pPr>
        <w:tabs>
          <w:tab w:val="left" w:pos="-720"/>
        </w:tabs>
        <w:suppressAutoHyphens/>
        <w:spacing w:after="120" w:line="360" w:lineRule="auto"/>
        <w:jc w:val="center"/>
        <w:rPr>
          <w:rFonts w:ascii="Arial" w:hAnsi="Arial" w:cs="Arial"/>
          <w:b/>
          <w:spacing w:val="-3"/>
          <w:sz w:val="20"/>
        </w:rPr>
      </w:pPr>
    </w:p>
    <w:p w:rsidR="00464A18" w:rsidRDefault="00464A18" w:rsidP="00292558">
      <w:pPr>
        <w:tabs>
          <w:tab w:val="left" w:pos="-720"/>
        </w:tabs>
        <w:suppressAutoHyphens/>
        <w:spacing w:after="120" w:line="360" w:lineRule="auto"/>
        <w:jc w:val="center"/>
        <w:rPr>
          <w:rFonts w:ascii="Arial" w:hAnsi="Arial" w:cs="Arial"/>
          <w:b/>
          <w:spacing w:val="-3"/>
          <w:sz w:val="20"/>
        </w:rPr>
      </w:pPr>
    </w:p>
    <w:p w:rsidR="00464A18" w:rsidRDefault="00464A18" w:rsidP="00292558">
      <w:pPr>
        <w:tabs>
          <w:tab w:val="left" w:pos="-720"/>
        </w:tabs>
        <w:suppressAutoHyphens/>
        <w:spacing w:after="120" w:line="360" w:lineRule="auto"/>
        <w:jc w:val="center"/>
        <w:rPr>
          <w:rFonts w:ascii="Arial" w:hAnsi="Arial" w:cs="Arial"/>
          <w:b/>
          <w:spacing w:val="-3"/>
          <w:sz w:val="20"/>
        </w:rPr>
      </w:pPr>
    </w:p>
    <w:p w:rsidR="00464A18" w:rsidRDefault="00464A18" w:rsidP="00292558">
      <w:pPr>
        <w:tabs>
          <w:tab w:val="left" w:pos="-720"/>
        </w:tabs>
        <w:suppressAutoHyphens/>
        <w:spacing w:after="120" w:line="360" w:lineRule="auto"/>
        <w:jc w:val="center"/>
        <w:rPr>
          <w:rFonts w:ascii="Arial" w:hAnsi="Arial" w:cs="Arial"/>
          <w:b/>
          <w:spacing w:val="-3"/>
          <w:sz w:val="20"/>
        </w:rPr>
      </w:pPr>
    </w:p>
    <w:p w:rsidR="00464A18" w:rsidRDefault="00464A18" w:rsidP="00292558">
      <w:pPr>
        <w:tabs>
          <w:tab w:val="left" w:pos="-720"/>
        </w:tabs>
        <w:suppressAutoHyphens/>
        <w:spacing w:after="120" w:line="360" w:lineRule="auto"/>
        <w:jc w:val="center"/>
        <w:rPr>
          <w:rFonts w:ascii="Arial" w:hAnsi="Arial" w:cs="Arial"/>
          <w:b/>
          <w:spacing w:val="-3"/>
          <w:sz w:val="20"/>
        </w:rPr>
      </w:pPr>
    </w:p>
    <w:p w:rsidR="00464A18" w:rsidRDefault="00464A18" w:rsidP="00292558">
      <w:pPr>
        <w:tabs>
          <w:tab w:val="left" w:pos="-720"/>
        </w:tabs>
        <w:suppressAutoHyphens/>
        <w:spacing w:after="120" w:line="360" w:lineRule="auto"/>
        <w:jc w:val="center"/>
        <w:rPr>
          <w:rFonts w:ascii="Arial" w:hAnsi="Arial" w:cs="Arial"/>
          <w:b/>
          <w:spacing w:val="-3"/>
          <w:sz w:val="20"/>
        </w:rPr>
      </w:pPr>
    </w:p>
    <w:p w:rsidR="00464A18" w:rsidRDefault="00464A18" w:rsidP="00292558">
      <w:pPr>
        <w:tabs>
          <w:tab w:val="left" w:pos="-720"/>
        </w:tabs>
        <w:suppressAutoHyphens/>
        <w:spacing w:after="120" w:line="360" w:lineRule="auto"/>
        <w:jc w:val="center"/>
        <w:rPr>
          <w:rFonts w:ascii="Arial" w:hAnsi="Arial" w:cs="Arial"/>
          <w:b/>
          <w:spacing w:val="-3"/>
          <w:sz w:val="20"/>
        </w:rPr>
      </w:pPr>
    </w:p>
    <w:p w:rsidR="00464A18" w:rsidRDefault="00464A18" w:rsidP="00292558">
      <w:pPr>
        <w:tabs>
          <w:tab w:val="left" w:pos="-720"/>
        </w:tabs>
        <w:suppressAutoHyphens/>
        <w:spacing w:after="120" w:line="360" w:lineRule="auto"/>
        <w:jc w:val="center"/>
        <w:rPr>
          <w:rFonts w:ascii="Arial" w:hAnsi="Arial" w:cs="Arial"/>
          <w:b/>
          <w:spacing w:val="-3"/>
          <w:sz w:val="20"/>
        </w:rPr>
      </w:pPr>
    </w:p>
    <w:p w:rsidR="00464A18" w:rsidRDefault="00464A18" w:rsidP="00292558">
      <w:pPr>
        <w:tabs>
          <w:tab w:val="left" w:pos="-720"/>
        </w:tabs>
        <w:suppressAutoHyphens/>
        <w:spacing w:after="120" w:line="360" w:lineRule="auto"/>
        <w:jc w:val="center"/>
        <w:rPr>
          <w:rFonts w:ascii="Arial" w:hAnsi="Arial" w:cs="Arial"/>
          <w:b/>
          <w:spacing w:val="-3"/>
          <w:sz w:val="20"/>
        </w:rPr>
      </w:pPr>
    </w:p>
    <w:p w:rsidR="00464A18" w:rsidRDefault="00464A18" w:rsidP="00292558">
      <w:pPr>
        <w:tabs>
          <w:tab w:val="left" w:pos="-720"/>
        </w:tabs>
        <w:suppressAutoHyphens/>
        <w:spacing w:after="120" w:line="360" w:lineRule="auto"/>
        <w:jc w:val="center"/>
        <w:rPr>
          <w:rFonts w:ascii="Arial" w:hAnsi="Arial" w:cs="Arial"/>
          <w:b/>
          <w:spacing w:val="-3"/>
          <w:sz w:val="20"/>
        </w:rPr>
      </w:pPr>
    </w:p>
    <w:p w:rsidR="00467867" w:rsidRPr="00602E80" w:rsidRDefault="00467867" w:rsidP="00292558">
      <w:pPr>
        <w:tabs>
          <w:tab w:val="left" w:pos="-720"/>
        </w:tabs>
        <w:suppressAutoHyphens/>
        <w:spacing w:after="120" w:line="360" w:lineRule="auto"/>
        <w:jc w:val="center"/>
        <w:rPr>
          <w:rFonts w:ascii="Arial" w:hAnsi="Arial" w:cs="Arial"/>
          <w:b/>
          <w:spacing w:val="-3"/>
          <w:sz w:val="20"/>
        </w:rPr>
      </w:pPr>
      <w:r w:rsidRPr="00602E80">
        <w:rPr>
          <w:rFonts w:ascii="Arial" w:hAnsi="Arial" w:cs="Arial"/>
          <w:b/>
          <w:spacing w:val="-3"/>
          <w:sz w:val="20"/>
        </w:rPr>
        <w:lastRenderedPageBreak/>
        <w:t>ANEXO</w:t>
      </w:r>
    </w:p>
    <w:p w:rsidR="00467867" w:rsidRPr="00602E80" w:rsidRDefault="00467867" w:rsidP="00467867">
      <w:pPr>
        <w:jc w:val="center"/>
        <w:rPr>
          <w:rFonts w:ascii="Arial" w:hAnsi="Arial" w:cs="Arial"/>
          <w:b/>
          <w:sz w:val="20"/>
          <w:u w:val="single"/>
        </w:rPr>
      </w:pPr>
      <w:r w:rsidRPr="00602E80">
        <w:rPr>
          <w:rFonts w:ascii="Arial" w:hAnsi="Arial" w:cs="Arial"/>
          <w:b/>
          <w:sz w:val="20"/>
          <w:u w:val="single"/>
        </w:rPr>
        <w:t xml:space="preserve">Especialidad de Música y Movimiento y conjunto instrumental </w:t>
      </w:r>
      <w:proofErr w:type="spellStart"/>
      <w:r w:rsidRPr="00602E80">
        <w:rPr>
          <w:rFonts w:ascii="Arial" w:hAnsi="Arial" w:cs="Arial"/>
          <w:b/>
          <w:sz w:val="20"/>
          <w:u w:val="single"/>
        </w:rPr>
        <w:t>Orff</w:t>
      </w:r>
      <w:proofErr w:type="spellEnd"/>
      <w:r w:rsidRPr="00602E80">
        <w:rPr>
          <w:rFonts w:ascii="Arial" w:hAnsi="Arial" w:cs="Arial"/>
          <w:b/>
          <w:sz w:val="20"/>
          <w:u w:val="single"/>
        </w:rPr>
        <w:t>.</w:t>
      </w:r>
    </w:p>
    <w:p w:rsidR="00467867" w:rsidRPr="00602E80" w:rsidRDefault="00467867" w:rsidP="00467867">
      <w:pPr>
        <w:jc w:val="center"/>
        <w:rPr>
          <w:rFonts w:ascii="Arial" w:hAnsi="Arial" w:cs="Arial"/>
          <w:b/>
          <w:sz w:val="20"/>
          <w:u w:val="single"/>
        </w:rPr>
      </w:pPr>
    </w:p>
    <w:p w:rsidR="00467867" w:rsidRPr="00602E80" w:rsidRDefault="00467867" w:rsidP="00467867">
      <w:pPr>
        <w:rPr>
          <w:rFonts w:ascii="Arial" w:hAnsi="Arial" w:cs="Arial"/>
          <w:sz w:val="20"/>
          <w:u w:val="single"/>
        </w:rPr>
      </w:pPr>
      <w:r w:rsidRPr="00602E80">
        <w:rPr>
          <w:rFonts w:ascii="Arial" w:hAnsi="Arial" w:cs="Arial"/>
          <w:sz w:val="20"/>
          <w:u w:val="single"/>
        </w:rPr>
        <w:t>Requisitos:</w:t>
      </w:r>
    </w:p>
    <w:p w:rsidR="00467867" w:rsidRPr="00602E80" w:rsidRDefault="00467867" w:rsidP="00467867">
      <w:pPr>
        <w:rPr>
          <w:rFonts w:ascii="Arial" w:hAnsi="Arial" w:cs="Arial"/>
          <w:sz w:val="20"/>
          <w:u w:val="single"/>
        </w:rPr>
      </w:pPr>
    </w:p>
    <w:p w:rsidR="00467867" w:rsidRPr="00602E80" w:rsidRDefault="00467867" w:rsidP="00980CD5">
      <w:pPr>
        <w:spacing w:after="120" w:line="276" w:lineRule="auto"/>
        <w:ind w:firstLine="709"/>
        <w:jc w:val="both"/>
        <w:rPr>
          <w:rFonts w:ascii="Arial" w:hAnsi="Arial" w:cs="Arial"/>
          <w:sz w:val="20"/>
        </w:rPr>
      </w:pPr>
      <w:r w:rsidRPr="00602E80">
        <w:rPr>
          <w:rFonts w:ascii="Arial" w:hAnsi="Arial" w:cs="Arial"/>
          <w:sz w:val="20"/>
        </w:rPr>
        <w:t>Los candidatos que superen el proceso selectivo para integrarse en esta Bolsa y sean llamados para trabajar podrán asumir asignaturas comunes como son: Lenguaje musical, conjuntos instrumentales o música de cámara -entre otras-, cuando así lo estime la Dirección de la escuela en función de las necesidades d</w:t>
      </w:r>
      <w:bookmarkStart w:id="0" w:name="_GoBack"/>
      <w:bookmarkEnd w:id="0"/>
      <w:r w:rsidRPr="00602E80">
        <w:rPr>
          <w:rFonts w:ascii="Arial" w:hAnsi="Arial" w:cs="Arial"/>
          <w:sz w:val="20"/>
        </w:rPr>
        <w:t xml:space="preserve">e la </w:t>
      </w:r>
      <w:r w:rsidR="00764FF4">
        <w:rPr>
          <w:rFonts w:ascii="Arial" w:hAnsi="Arial" w:cs="Arial"/>
          <w:sz w:val="20"/>
        </w:rPr>
        <w:t>misma</w:t>
      </w:r>
      <w:r w:rsidRPr="00602E80">
        <w:rPr>
          <w:rFonts w:ascii="Arial" w:hAnsi="Arial" w:cs="Arial"/>
          <w:sz w:val="20"/>
        </w:rPr>
        <w:t xml:space="preserve"> y siempre en el horario lectivo del candidato.</w:t>
      </w:r>
    </w:p>
    <w:p w:rsidR="00467867" w:rsidRPr="00602E80" w:rsidRDefault="00467867" w:rsidP="00467867">
      <w:pPr>
        <w:spacing w:line="276" w:lineRule="auto"/>
        <w:ind w:firstLine="708"/>
        <w:jc w:val="both"/>
        <w:rPr>
          <w:rFonts w:ascii="Arial" w:hAnsi="Arial" w:cs="Arial"/>
          <w:sz w:val="20"/>
        </w:rPr>
      </w:pPr>
      <w:r w:rsidRPr="00602E80">
        <w:rPr>
          <w:rFonts w:ascii="Arial" w:hAnsi="Arial" w:cs="Arial"/>
          <w:sz w:val="20"/>
        </w:rPr>
        <w:t xml:space="preserve">En el momento de entregar la solicitud para participar en el proceso selectivo, los candidatos deberán aportar tres copias firmadas de una Programación Didáctica para Música y Movimiento, </w:t>
      </w:r>
      <w:r w:rsidR="00B31418">
        <w:rPr>
          <w:rFonts w:ascii="Arial" w:hAnsi="Arial" w:cs="Arial"/>
          <w:sz w:val="20"/>
        </w:rPr>
        <w:t>que constará de una</w:t>
      </w:r>
      <w:r w:rsidRPr="00602E80">
        <w:rPr>
          <w:rFonts w:ascii="Arial" w:hAnsi="Arial" w:cs="Arial"/>
          <w:sz w:val="20"/>
        </w:rPr>
        <w:t xml:space="preserve"> unidad didáctica que</w:t>
      </w:r>
      <w:r w:rsidR="00B31418">
        <w:rPr>
          <w:rFonts w:ascii="Arial" w:hAnsi="Arial" w:cs="Arial"/>
          <w:sz w:val="20"/>
        </w:rPr>
        <w:t xml:space="preserve"> desarrollará </w:t>
      </w:r>
      <w:r w:rsidRPr="00602E80">
        <w:rPr>
          <w:rFonts w:ascii="Arial" w:hAnsi="Arial" w:cs="Arial"/>
          <w:sz w:val="20"/>
        </w:rPr>
        <w:t>el mismo contenido para cada uno de los niveles de enseñanza de</w:t>
      </w:r>
      <w:r w:rsidR="00B31418">
        <w:rPr>
          <w:rFonts w:ascii="Arial" w:hAnsi="Arial" w:cs="Arial"/>
          <w:sz w:val="20"/>
        </w:rPr>
        <w:t xml:space="preserve"> esta materia </w:t>
      </w:r>
      <w:r w:rsidRPr="00602E80">
        <w:rPr>
          <w:rFonts w:ascii="Arial" w:hAnsi="Arial" w:cs="Arial"/>
          <w:sz w:val="20"/>
        </w:rPr>
        <w:t>según la organización curricular de la Escuela Municipal de Música y Danza de Salamanca: Iniciación Musical I (5 años), Iniciación Musical II (6 años), Formación Musical Básica</w:t>
      </w:r>
      <w:r w:rsidR="00B31418">
        <w:rPr>
          <w:rFonts w:ascii="Arial" w:hAnsi="Arial" w:cs="Arial"/>
          <w:sz w:val="20"/>
        </w:rPr>
        <w:t xml:space="preserve"> I</w:t>
      </w:r>
      <w:r w:rsidRPr="00602E80">
        <w:rPr>
          <w:rFonts w:ascii="Arial" w:hAnsi="Arial" w:cs="Arial"/>
          <w:sz w:val="20"/>
        </w:rPr>
        <w:t xml:space="preserve"> (7 años) y Formación Musical Básica </w:t>
      </w:r>
      <w:r w:rsidR="00B31418">
        <w:rPr>
          <w:rFonts w:ascii="Arial" w:hAnsi="Arial" w:cs="Arial"/>
          <w:sz w:val="20"/>
        </w:rPr>
        <w:t xml:space="preserve">II </w:t>
      </w:r>
      <w:r w:rsidRPr="00602E80">
        <w:rPr>
          <w:rFonts w:ascii="Arial" w:hAnsi="Arial" w:cs="Arial"/>
          <w:sz w:val="20"/>
        </w:rPr>
        <w:t>(8 años).</w:t>
      </w:r>
    </w:p>
    <w:p w:rsidR="00467867" w:rsidRPr="00602E80" w:rsidRDefault="00467867" w:rsidP="00467867">
      <w:pPr>
        <w:pStyle w:val="Prrafodelista"/>
        <w:jc w:val="both"/>
        <w:rPr>
          <w:rFonts w:ascii="Arial" w:hAnsi="Arial" w:cs="Arial"/>
          <w:sz w:val="20"/>
          <w:szCs w:val="20"/>
        </w:rPr>
      </w:pPr>
    </w:p>
    <w:p w:rsidR="00467867" w:rsidRPr="00602E80" w:rsidRDefault="00467867" w:rsidP="00467867">
      <w:pPr>
        <w:spacing w:after="200" w:line="276" w:lineRule="auto"/>
        <w:jc w:val="both"/>
        <w:rPr>
          <w:rFonts w:ascii="Arial" w:hAnsi="Arial" w:cs="Arial"/>
          <w:sz w:val="20"/>
          <w:u w:val="single"/>
        </w:rPr>
      </w:pPr>
      <w:r w:rsidRPr="00602E80">
        <w:rPr>
          <w:rFonts w:ascii="Arial" w:hAnsi="Arial" w:cs="Arial"/>
          <w:sz w:val="20"/>
          <w:u w:val="single"/>
        </w:rPr>
        <w:t xml:space="preserve">Proceso de selección: </w:t>
      </w:r>
    </w:p>
    <w:p w:rsidR="00464A18" w:rsidRPr="00464A18" w:rsidRDefault="00464A18" w:rsidP="00464A18">
      <w:pPr>
        <w:tabs>
          <w:tab w:val="left" w:pos="-720"/>
        </w:tabs>
        <w:suppressAutoHyphens/>
        <w:spacing w:after="120" w:line="360" w:lineRule="auto"/>
        <w:jc w:val="both"/>
        <w:rPr>
          <w:rFonts w:ascii="Arial" w:eastAsia="Calibri" w:hAnsi="Arial" w:cs="Arial"/>
          <w:sz w:val="20"/>
          <w:lang w:eastAsia="en-US"/>
        </w:rPr>
      </w:pPr>
      <w:r w:rsidRPr="00464A18">
        <w:rPr>
          <w:rFonts w:ascii="Arial" w:eastAsia="Calibri" w:hAnsi="Arial" w:cs="Arial"/>
          <w:sz w:val="20"/>
          <w:lang w:eastAsia="en-US"/>
        </w:rPr>
        <w:t>La prueba constará de dos partes diferenciadas con la siguiente valoración:</w:t>
      </w:r>
    </w:p>
    <w:p w:rsidR="00464A18" w:rsidRPr="00464A18" w:rsidRDefault="00464A18" w:rsidP="00464A18">
      <w:pPr>
        <w:tabs>
          <w:tab w:val="left" w:pos="-720"/>
        </w:tabs>
        <w:suppressAutoHyphens/>
        <w:spacing w:after="120" w:line="360" w:lineRule="auto"/>
        <w:jc w:val="both"/>
        <w:rPr>
          <w:rFonts w:ascii="Arial" w:eastAsia="Calibri" w:hAnsi="Arial" w:cs="Arial"/>
          <w:sz w:val="20"/>
          <w:lang w:eastAsia="en-US"/>
        </w:rPr>
      </w:pPr>
      <w:r w:rsidRPr="00464A18">
        <w:rPr>
          <w:rFonts w:ascii="Arial" w:eastAsia="Calibri" w:hAnsi="Arial" w:cs="Arial"/>
          <w:sz w:val="20"/>
          <w:lang w:eastAsia="en-US"/>
        </w:rPr>
        <w:t>1. Primera parte, prueba práctica:</w:t>
      </w:r>
    </w:p>
    <w:p w:rsidR="00464A18" w:rsidRPr="00464A18" w:rsidRDefault="00464A18" w:rsidP="00464A18">
      <w:pPr>
        <w:tabs>
          <w:tab w:val="left" w:pos="-720"/>
        </w:tabs>
        <w:suppressAutoHyphens/>
        <w:spacing w:line="276" w:lineRule="auto"/>
        <w:jc w:val="both"/>
        <w:rPr>
          <w:rFonts w:ascii="Arial" w:eastAsia="Calibri" w:hAnsi="Arial" w:cs="Arial"/>
          <w:sz w:val="20"/>
          <w:lang w:eastAsia="en-US"/>
        </w:rPr>
      </w:pPr>
      <w:r w:rsidRPr="00464A18">
        <w:rPr>
          <w:rFonts w:ascii="Arial" w:eastAsia="Calibri" w:hAnsi="Arial" w:cs="Arial"/>
          <w:sz w:val="20"/>
          <w:lang w:eastAsia="en-US"/>
        </w:rPr>
        <w:t>· El candidato se acompañará al piano o teclado en la interpretación de dos canciones de diferentes estilos dentro del repertorio infantil, musicales u otros géneros elegidas libremente y no superando los 7 minutos de duración en total.</w:t>
      </w:r>
    </w:p>
    <w:p w:rsidR="00464A18" w:rsidRDefault="00464A18" w:rsidP="00464A18">
      <w:pPr>
        <w:tabs>
          <w:tab w:val="left" w:pos="-720"/>
        </w:tabs>
        <w:suppressAutoHyphens/>
        <w:spacing w:line="276" w:lineRule="auto"/>
        <w:jc w:val="both"/>
        <w:rPr>
          <w:rFonts w:ascii="Arial" w:eastAsia="Calibri" w:hAnsi="Arial" w:cs="Arial"/>
          <w:sz w:val="20"/>
          <w:lang w:eastAsia="en-US"/>
        </w:rPr>
      </w:pPr>
      <w:r w:rsidRPr="00464A18">
        <w:rPr>
          <w:rFonts w:ascii="Arial" w:eastAsia="Calibri" w:hAnsi="Arial" w:cs="Arial"/>
          <w:sz w:val="20"/>
          <w:lang w:eastAsia="en-US"/>
        </w:rPr>
        <w:t>· Repentización de un ejercicio rítmico propuesto por el tribunal.</w:t>
      </w:r>
    </w:p>
    <w:p w:rsidR="00B551DE" w:rsidRPr="00464A18" w:rsidRDefault="00B551DE" w:rsidP="00464A18">
      <w:pPr>
        <w:tabs>
          <w:tab w:val="left" w:pos="-720"/>
        </w:tabs>
        <w:suppressAutoHyphens/>
        <w:spacing w:line="276" w:lineRule="auto"/>
        <w:jc w:val="both"/>
        <w:rPr>
          <w:rFonts w:ascii="Arial" w:eastAsia="Calibri" w:hAnsi="Arial" w:cs="Arial"/>
          <w:sz w:val="20"/>
          <w:lang w:eastAsia="en-US"/>
        </w:rPr>
      </w:pPr>
    </w:p>
    <w:p w:rsidR="00464A18" w:rsidRPr="00464A18" w:rsidRDefault="00464A18" w:rsidP="00464A18">
      <w:pPr>
        <w:tabs>
          <w:tab w:val="left" w:pos="-720"/>
        </w:tabs>
        <w:suppressAutoHyphens/>
        <w:spacing w:line="276" w:lineRule="auto"/>
        <w:jc w:val="both"/>
        <w:rPr>
          <w:rFonts w:ascii="Arial" w:eastAsia="Calibri" w:hAnsi="Arial" w:cs="Arial"/>
          <w:sz w:val="20"/>
          <w:lang w:eastAsia="en-US"/>
        </w:rPr>
      </w:pPr>
      <w:r w:rsidRPr="00464A18">
        <w:rPr>
          <w:rFonts w:ascii="Arial" w:eastAsia="Calibri" w:hAnsi="Arial" w:cs="Arial"/>
          <w:sz w:val="20"/>
          <w:lang w:eastAsia="en-US"/>
        </w:rPr>
        <w:t>2. Segunda parte:</w:t>
      </w:r>
    </w:p>
    <w:p w:rsidR="00464A18" w:rsidRDefault="00464A18" w:rsidP="00B551DE">
      <w:pPr>
        <w:tabs>
          <w:tab w:val="left" w:pos="-720"/>
        </w:tabs>
        <w:suppressAutoHyphens/>
        <w:spacing w:line="276" w:lineRule="auto"/>
        <w:jc w:val="both"/>
        <w:rPr>
          <w:rFonts w:ascii="Arial" w:eastAsia="Calibri" w:hAnsi="Arial" w:cs="Arial"/>
          <w:sz w:val="20"/>
          <w:lang w:eastAsia="en-US"/>
        </w:rPr>
      </w:pPr>
      <w:r w:rsidRPr="00464A18">
        <w:rPr>
          <w:rFonts w:ascii="Arial" w:eastAsia="Calibri" w:hAnsi="Arial" w:cs="Arial"/>
          <w:sz w:val="20"/>
          <w:lang w:eastAsia="en-US"/>
        </w:rPr>
        <w:t>Prueba de aptitud pedagógica: tendrá por objeto la comprobación de la aptitud pedagógica del aspirante y el dominio de las técnicas necesarias para el ejercicio de la docencia. La cual se llevará a cabo mediante la formulación de preguntas por parte del tribunal e interacción con el candidato en relación con: conocimiento de la normativa de escuelas de música, la enseñanza a niños de edades entre los 5 y 8 años (Ciclo de Música y movimiento), la atención a la diversidad del alumnado, utilización de herramientas tecnológicas, propuestas de actividades acordes con los objetivos y contenidos a conseguir, y otras cuestiones que se deben atender en la organización de un centro de enseñanza y en el perfil de un profesor de escuela de música. El tribunal también podrá proponer, si así lo considera, la impartición de una clase con alumnos, poniendo en práctica directa algunos de los contenidos expuestos anteriormente.</w:t>
      </w:r>
      <w:r w:rsidR="00B551DE">
        <w:rPr>
          <w:rFonts w:ascii="Arial" w:eastAsia="Calibri" w:hAnsi="Arial" w:cs="Arial"/>
          <w:sz w:val="20"/>
          <w:lang w:eastAsia="en-US"/>
        </w:rPr>
        <w:t xml:space="preserve"> </w:t>
      </w:r>
      <w:r w:rsidRPr="00464A18">
        <w:rPr>
          <w:rFonts w:ascii="Arial" w:eastAsia="Calibri" w:hAnsi="Arial" w:cs="Arial"/>
          <w:sz w:val="20"/>
          <w:lang w:eastAsia="en-US"/>
        </w:rPr>
        <w:t>Para la realización de esta parte práctica no se podrá acceder con dispositivos con conexión telefónica ni internet.</w:t>
      </w:r>
      <w:r w:rsidR="00B551DE">
        <w:rPr>
          <w:rFonts w:ascii="Arial" w:eastAsia="Calibri" w:hAnsi="Arial" w:cs="Arial"/>
          <w:sz w:val="20"/>
          <w:lang w:eastAsia="en-US"/>
        </w:rPr>
        <w:t xml:space="preserve"> </w:t>
      </w:r>
      <w:r w:rsidRPr="00464A18">
        <w:rPr>
          <w:rFonts w:ascii="Arial" w:eastAsia="Calibri" w:hAnsi="Arial" w:cs="Arial"/>
          <w:sz w:val="20"/>
          <w:lang w:eastAsia="en-US"/>
        </w:rPr>
        <w:t xml:space="preserve">Para la realización de esta prueba dispondrá de </w:t>
      </w:r>
      <w:r w:rsidR="007E0CE5">
        <w:rPr>
          <w:rFonts w:ascii="Arial" w:eastAsia="Calibri" w:hAnsi="Arial" w:cs="Arial"/>
          <w:sz w:val="20"/>
          <w:lang w:eastAsia="en-US"/>
        </w:rPr>
        <w:t xml:space="preserve">un máximo de 20 minutos. </w:t>
      </w:r>
    </w:p>
    <w:p w:rsidR="00A70B09" w:rsidRPr="00464A18" w:rsidRDefault="00A70B09" w:rsidP="00B551DE">
      <w:pPr>
        <w:tabs>
          <w:tab w:val="left" w:pos="-720"/>
        </w:tabs>
        <w:suppressAutoHyphens/>
        <w:spacing w:line="276" w:lineRule="auto"/>
        <w:jc w:val="both"/>
        <w:rPr>
          <w:rFonts w:ascii="Arial" w:eastAsia="Calibri" w:hAnsi="Arial" w:cs="Arial"/>
          <w:sz w:val="20"/>
          <w:lang w:eastAsia="en-US"/>
        </w:rPr>
      </w:pPr>
    </w:p>
    <w:p w:rsidR="00A70B09" w:rsidRDefault="00B551DE" w:rsidP="00A70B09">
      <w:pPr>
        <w:tabs>
          <w:tab w:val="left" w:pos="-720"/>
        </w:tabs>
        <w:suppressAutoHyphens/>
        <w:spacing w:after="120" w:line="276" w:lineRule="auto"/>
        <w:jc w:val="both"/>
        <w:rPr>
          <w:rFonts w:ascii="Arial" w:hAnsi="Arial" w:cs="Arial"/>
          <w:b/>
          <w:spacing w:val="-3"/>
          <w:sz w:val="20"/>
        </w:rPr>
      </w:pPr>
      <w:r w:rsidRPr="00B551DE">
        <w:rPr>
          <w:rFonts w:ascii="Arial" w:hAnsi="Arial" w:cs="Arial"/>
          <w:color w:val="000000"/>
          <w:sz w:val="20"/>
        </w:rPr>
        <w:t xml:space="preserve">La primera prueba –práctica- sumará un 40% de la puntuación total. La segunda prueba - prueba de aptitud pedagógica- tendrá una puntación del 60% sobre el 100% de la calificación total. Ambas puntuaciones se sumarán y se establecerá el orden de colocación en la Bolsa de mayor a menor puntuación obtenida. </w:t>
      </w:r>
      <w:r w:rsidRPr="00B551DE">
        <w:rPr>
          <w:rFonts w:ascii="Arial" w:hAnsi="Arial" w:cs="Arial"/>
          <w:spacing w:val="-3"/>
          <w:sz w:val="20"/>
        </w:rPr>
        <w:t>La puntuación máxima será de 10 puntos.</w:t>
      </w:r>
      <w:r w:rsidR="00A70B09" w:rsidRPr="00A70B09">
        <w:rPr>
          <w:rFonts w:ascii="Arial" w:eastAsia="Calibri" w:hAnsi="Arial" w:cs="Arial"/>
          <w:sz w:val="20"/>
          <w:lang w:eastAsia="en-US"/>
        </w:rPr>
        <w:t xml:space="preserve"> </w:t>
      </w:r>
      <w:r w:rsidR="00A70B09" w:rsidRPr="00464A18">
        <w:rPr>
          <w:rFonts w:ascii="Arial" w:eastAsia="Calibri" w:hAnsi="Arial" w:cs="Arial"/>
          <w:sz w:val="20"/>
          <w:lang w:eastAsia="en-US"/>
        </w:rPr>
        <w:t>Ninguna de las pruebas tendrá carácter público.</w:t>
      </w:r>
    </w:p>
    <w:p w:rsidR="00A70B09" w:rsidRPr="00A70B09" w:rsidRDefault="00B551DE" w:rsidP="00A70B09">
      <w:pPr>
        <w:spacing w:line="276" w:lineRule="auto"/>
        <w:jc w:val="both"/>
        <w:rPr>
          <w:rFonts w:ascii="Arial" w:hAnsi="Arial" w:cs="Arial"/>
          <w:color w:val="000000"/>
          <w:sz w:val="20"/>
        </w:rPr>
      </w:pPr>
      <w:r w:rsidRPr="00366D26">
        <w:rPr>
          <w:rFonts w:ascii="Arial" w:hAnsi="Arial" w:cs="Arial"/>
          <w:color w:val="000000"/>
          <w:sz w:val="20"/>
        </w:rPr>
        <w:t>Aquellos candidatos que obtengan una puntuación inferior a 4 puntos del total de ambas pruebas serán excluidos de la configuración de la bolsa.</w:t>
      </w:r>
    </w:p>
    <w:sectPr w:rsidR="00A70B09" w:rsidRPr="00A70B09" w:rsidSect="00CA3EDD">
      <w:headerReference w:type="default" r:id="rId13"/>
      <w:footerReference w:type="default" r:id="rId14"/>
      <w:pgSz w:w="11906" w:h="16838"/>
      <w:pgMar w:top="2127" w:right="1134" w:bottom="1304" w:left="2127" w:header="539" w:footer="31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2417" w:rsidRDefault="00242417">
      <w:r>
        <w:separator/>
      </w:r>
    </w:p>
  </w:endnote>
  <w:endnote w:type="continuationSeparator" w:id="0">
    <w:p w:rsidR="00242417" w:rsidRDefault="0024241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Approved Co Pt1">
    <w:altName w:val="Arial Unicode MS"/>
    <w:panose1 w:val="00000000000000000000"/>
    <w:charset w:val="88"/>
    <w:family w:val="swiss"/>
    <w:notTrueType/>
    <w:pitch w:val="default"/>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szCs w:val="16"/>
      </w:rPr>
      <w:id w:val="-1234998448"/>
      <w:docPartObj>
        <w:docPartGallery w:val="Page Numbers (Bottom of Page)"/>
        <w:docPartUnique/>
      </w:docPartObj>
    </w:sdtPr>
    <w:sdtContent>
      <w:sdt>
        <w:sdtPr>
          <w:rPr>
            <w:sz w:val="16"/>
            <w:szCs w:val="16"/>
          </w:rPr>
          <w:id w:val="678464885"/>
          <w:docPartObj>
            <w:docPartGallery w:val="Page Numbers (Top of Page)"/>
            <w:docPartUnique/>
          </w:docPartObj>
        </w:sdtPr>
        <w:sdtContent>
          <w:p w:rsidR="00602E80" w:rsidRPr="00980CD5" w:rsidRDefault="00602E80">
            <w:pPr>
              <w:pStyle w:val="Piedepgina"/>
              <w:jc w:val="right"/>
              <w:rPr>
                <w:sz w:val="16"/>
                <w:szCs w:val="16"/>
              </w:rPr>
            </w:pPr>
            <w:r w:rsidRPr="00980CD5">
              <w:rPr>
                <w:rFonts w:ascii="Arial" w:hAnsi="Arial" w:cs="Arial"/>
                <w:sz w:val="16"/>
                <w:szCs w:val="16"/>
              </w:rPr>
              <w:t xml:space="preserve">Pág. </w:t>
            </w:r>
            <w:r w:rsidR="00DD2DF8" w:rsidRPr="00980CD5">
              <w:rPr>
                <w:rFonts w:ascii="Arial" w:hAnsi="Arial" w:cs="Arial"/>
                <w:b/>
                <w:bCs/>
                <w:sz w:val="16"/>
                <w:szCs w:val="16"/>
              </w:rPr>
              <w:fldChar w:fldCharType="begin"/>
            </w:r>
            <w:r w:rsidRPr="00980CD5">
              <w:rPr>
                <w:rFonts w:ascii="Arial" w:hAnsi="Arial" w:cs="Arial"/>
                <w:b/>
                <w:bCs/>
                <w:sz w:val="16"/>
                <w:szCs w:val="16"/>
              </w:rPr>
              <w:instrText>PAGE</w:instrText>
            </w:r>
            <w:r w:rsidR="00DD2DF8" w:rsidRPr="00980CD5">
              <w:rPr>
                <w:rFonts w:ascii="Arial" w:hAnsi="Arial" w:cs="Arial"/>
                <w:b/>
                <w:bCs/>
                <w:sz w:val="16"/>
                <w:szCs w:val="16"/>
              </w:rPr>
              <w:fldChar w:fldCharType="separate"/>
            </w:r>
            <w:r w:rsidR="007E0CE5">
              <w:rPr>
                <w:rFonts w:ascii="Arial" w:hAnsi="Arial" w:cs="Arial"/>
                <w:b/>
                <w:bCs/>
                <w:noProof/>
                <w:sz w:val="16"/>
                <w:szCs w:val="16"/>
              </w:rPr>
              <w:t>9</w:t>
            </w:r>
            <w:r w:rsidR="00DD2DF8" w:rsidRPr="00980CD5">
              <w:rPr>
                <w:rFonts w:ascii="Arial" w:hAnsi="Arial" w:cs="Arial"/>
                <w:b/>
                <w:bCs/>
                <w:sz w:val="16"/>
                <w:szCs w:val="16"/>
              </w:rPr>
              <w:fldChar w:fldCharType="end"/>
            </w:r>
            <w:r w:rsidRPr="00980CD5">
              <w:rPr>
                <w:rFonts w:ascii="Arial" w:hAnsi="Arial" w:cs="Arial"/>
                <w:sz w:val="16"/>
                <w:szCs w:val="16"/>
              </w:rPr>
              <w:t xml:space="preserve"> de </w:t>
            </w:r>
            <w:r w:rsidR="00DD2DF8" w:rsidRPr="00980CD5">
              <w:rPr>
                <w:rFonts w:ascii="Arial" w:hAnsi="Arial" w:cs="Arial"/>
                <w:b/>
                <w:bCs/>
                <w:sz w:val="16"/>
                <w:szCs w:val="16"/>
              </w:rPr>
              <w:fldChar w:fldCharType="begin"/>
            </w:r>
            <w:r w:rsidRPr="00980CD5">
              <w:rPr>
                <w:rFonts w:ascii="Arial" w:hAnsi="Arial" w:cs="Arial"/>
                <w:b/>
                <w:bCs/>
                <w:sz w:val="16"/>
                <w:szCs w:val="16"/>
              </w:rPr>
              <w:instrText>NUMPAGES</w:instrText>
            </w:r>
            <w:r w:rsidR="00DD2DF8" w:rsidRPr="00980CD5">
              <w:rPr>
                <w:rFonts w:ascii="Arial" w:hAnsi="Arial" w:cs="Arial"/>
                <w:b/>
                <w:bCs/>
                <w:sz w:val="16"/>
                <w:szCs w:val="16"/>
              </w:rPr>
              <w:fldChar w:fldCharType="separate"/>
            </w:r>
            <w:r w:rsidR="007E0CE5">
              <w:rPr>
                <w:rFonts w:ascii="Arial" w:hAnsi="Arial" w:cs="Arial"/>
                <w:b/>
                <w:bCs/>
                <w:noProof/>
                <w:sz w:val="16"/>
                <w:szCs w:val="16"/>
              </w:rPr>
              <w:t>9</w:t>
            </w:r>
            <w:r w:rsidR="00DD2DF8" w:rsidRPr="00980CD5">
              <w:rPr>
                <w:rFonts w:ascii="Arial" w:hAnsi="Arial" w:cs="Arial"/>
                <w:b/>
                <w:bCs/>
                <w:sz w:val="16"/>
                <w:szCs w:val="16"/>
              </w:rPr>
              <w:fldChar w:fldCharType="end"/>
            </w:r>
          </w:p>
        </w:sdtContent>
      </w:sdt>
    </w:sdtContent>
  </w:sdt>
  <w:p w:rsidR="00C52D33" w:rsidRDefault="00C52D33" w:rsidP="009672FE">
    <w:pPr>
      <w:pStyle w:val="Piedepgina"/>
      <w:ind w:left="-162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2417" w:rsidRDefault="00242417">
      <w:r>
        <w:separator/>
      </w:r>
    </w:p>
  </w:footnote>
  <w:footnote w:type="continuationSeparator" w:id="0">
    <w:p w:rsidR="00242417" w:rsidRDefault="002424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E80" w:rsidRDefault="00602E80">
    <w:pPr>
      <w:pStyle w:val="Encabezado"/>
    </w:pPr>
  </w:p>
  <w:p w:rsidR="00C52D33" w:rsidRPr="00743AC3" w:rsidRDefault="00C52D33" w:rsidP="00563648">
    <w:pPr>
      <w:pStyle w:val="Encabezado"/>
      <w:tabs>
        <w:tab w:val="left" w:pos="4962"/>
      </w:tabs>
      <w:ind w:left="-1260"/>
      <w:jc w:val="right"/>
      <w:rPr>
        <w:rFonts w:ascii="Times New Roman" w:hAnsi="Times New Roman"/>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2CA13A4"/>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F304AE8"/>
    <w:multiLevelType w:val="multilevel"/>
    <w:tmpl w:val="E45C4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C4F7C4B"/>
    <w:multiLevelType w:val="hybridMultilevel"/>
    <w:tmpl w:val="1084EEE2"/>
    <w:lvl w:ilvl="0" w:tplc="E286B0C8">
      <w:start w:val="3"/>
      <w:numFmt w:val="bullet"/>
      <w:lvlText w:val="-"/>
      <w:lvlJc w:val="left"/>
      <w:pPr>
        <w:ind w:left="2154" w:hanging="360"/>
      </w:pPr>
      <w:rPr>
        <w:rFonts w:ascii="Arial" w:eastAsia="Approved Co Pt1" w:hAnsi="Arial" w:cs="Arial" w:hint="default"/>
      </w:rPr>
    </w:lvl>
    <w:lvl w:ilvl="1" w:tplc="0C0A0003">
      <w:start w:val="1"/>
      <w:numFmt w:val="bullet"/>
      <w:lvlText w:val="o"/>
      <w:lvlJc w:val="left"/>
      <w:pPr>
        <w:ind w:left="2874" w:hanging="360"/>
      </w:pPr>
      <w:rPr>
        <w:rFonts w:ascii="Courier New" w:hAnsi="Courier New" w:cs="Courier New" w:hint="default"/>
      </w:rPr>
    </w:lvl>
    <w:lvl w:ilvl="2" w:tplc="0C0A0005" w:tentative="1">
      <w:start w:val="1"/>
      <w:numFmt w:val="bullet"/>
      <w:lvlText w:val=""/>
      <w:lvlJc w:val="left"/>
      <w:pPr>
        <w:ind w:left="3594" w:hanging="360"/>
      </w:pPr>
      <w:rPr>
        <w:rFonts w:ascii="Wingdings" w:hAnsi="Wingdings" w:hint="default"/>
      </w:rPr>
    </w:lvl>
    <w:lvl w:ilvl="3" w:tplc="0C0A0001" w:tentative="1">
      <w:start w:val="1"/>
      <w:numFmt w:val="bullet"/>
      <w:lvlText w:val=""/>
      <w:lvlJc w:val="left"/>
      <w:pPr>
        <w:ind w:left="4314" w:hanging="360"/>
      </w:pPr>
      <w:rPr>
        <w:rFonts w:ascii="Symbol" w:hAnsi="Symbol" w:hint="default"/>
      </w:rPr>
    </w:lvl>
    <w:lvl w:ilvl="4" w:tplc="0C0A0003" w:tentative="1">
      <w:start w:val="1"/>
      <w:numFmt w:val="bullet"/>
      <w:lvlText w:val="o"/>
      <w:lvlJc w:val="left"/>
      <w:pPr>
        <w:ind w:left="5034" w:hanging="360"/>
      </w:pPr>
      <w:rPr>
        <w:rFonts w:ascii="Courier New" w:hAnsi="Courier New" w:cs="Courier New" w:hint="default"/>
      </w:rPr>
    </w:lvl>
    <w:lvl w:ilvl="5" w:tplc="0C0A0005" w:tentative="1">
      <w:start w:val="1"/>
      <w:numFmt w:val="bullet"/>
      <w:lvlText w:val=""/>
      <w:lvlJc w:val="left"/>
      <w:pPr>
        <w:ind w:left="5754" w:hanging="360"/>
      </w:pPr>
      <w:rPr>
        <w:rFonts w:ascii="Wingdings" w:hAnsi="Wingdings" w:hint="default"/>
      </w:rPr>
    </w:lvl>
    <w:lvl w:ilvl="6" w:tplc="0C0A0001" w:tentative="1">
      <w:start w:val="1"/>
      <w:numFmt w:val="bullet"/>
      <w:lvlText w:val=""/>
      <w:lvlJc w:val="left"/>
      <w:pPr>
        <w:ind w:left="6474" w:hanging="360"/>
      </w:pPr>
      <w:rPr>
        <w:rFonts w:ascii="Symbol" w:hAnsi="Symbol" w:hint="default"/>
      </w:rPr>
    </w:lvl>
    <w:lvl w:ilvl="7" w:tplc="0C0A0003" w:tentative="1">
      <w:start w:val="1"/>
      <w:numFmt w:val="bullet"/>
      <w:lvlText w:val="o"/>
      <w:lvlJc w:val="left"/>
      <w:pPr>
        <w:ind w:left="7194" w:hanging="360"/>
      </w:pPr>
      <w:rPr>
        <w:rFonts w:ascii="Courier New" w:hAnsi="Courier New" w:cs="Courier New" w:hint="default"/>
      </w:rPr>
    </w:lvl>
    <w:lvl w:ilvl="8" w:tplc="0C0A0005" w:tentative="1">
      <w:start w:val="1"/>
      <w:numFmt w:val="bullet"/>
      <w:lvlText w:val=""/>
      <w:lvlJc w:val="left"/>
      <w:pPr>
        <w:ind w:left="7914" w:hanging="360"/>
      </w:pPr>
      <w:rPr>
        <w:rFonts w:ascii="Wingdings" w:hAnsi="Wingdings" w:hint="default"/>
      </w:rPr>
    </w:lvl>
  </w:abstractNum>
  <w:abstractNum w:abstractNumId="3">
    <w:nsid w:val="453554EB"/>
    <w:multiLevelType w:val="hybridMultilevel"/>
    <w:tmpl w:val="EDBE50E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nsid w:val="51A021C3"/>
    <w:multiLevelType w:val="hybridMultilevel"/>
    <w:tmpl w:val="477A6416"/>
    <w:lvl w:ilvl="0" w:tplc="FB325C90">
      <w:start w:val="1"/>
      <w:numFmt w:val="lowerLetter"/>
      <w:lvlText w:val="%1)"/>
      <w:lvlJc w:val="left"/>
      <w:pPr>
        <w:ind w:left="5039" w:hanging="360"/>
      </w:pPr>
      <w:rPr>
        <w:rFonts w:ascii="Arial" w:eastAsia="Approved Co Pt1" w:hAnsi="Arial" w:cs="Arial"/>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nsid w:val="55783551"/>
    <w:multiLevelType w:val="hybridMultilevel"/>
    <w:tmpl w:val="6052B100"/>
    <w:lvl w:ilvl="0" w:tplc="E286B0C8">
      <w:start w:val="3"/>
      <w:numFmt w:val="bullet"/>
      <w:lvlText w:val="-"/>
      <w:lvlJc w:val="left"/>
      <w:pPr>
        <w:ind w:left="1068" w:hanging="360"/>
      </w:pPr>
      <w:rPr>
        <w:rFonts w:ascii="Arial" w:eastAsia="Approved Co Pt1" w:hAnsi="Arial" w:cs="Arial"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decimal"/>
      <w:lvlText w:val="%3."/>
      <w:lvlJc w:val="left"/>
      <w:pPr>
        <w:tabs>
          <w:tab w:val="num" w:pos="2508"/>
        </w:tabs>
        <w:ind w:left="2508" w:hanging="360"/>
      </w:pPr>
    </w:lvl>
    <w:lvl w:ilvl="3" w:tplc="0C0A0001">
      <w:start w:val="1"/>
      <w:numFmt w:val="decimal"/>
      <w:lvlText w:val="%4."/>
      <w:lvlJc w:val="left"/>
      <w:pPr>
        <w:tabs>
          <w:tab w:val="num" w:pos="3228"/>
        </w:tabs>
        <w:ind w:left="3228" w:hanging="360"/>
      </w:pPr>
    </w:lvl>
    <w:lvl w:ilvl="4" w:tplc="0C0A0003">
      <w:start w:val="1"/>
      <w:numFmt w:val="decimal"/>
      <w:lvlText w:val="%5."/>
      <w:lvlJc w:val="left"/>
      <w:pPr>
        <w:tabs>
          <w:tab w:val="num" w:pos="3948"/>
        </w:tabs>
        <w:ind w:left="3948" w:hanging="360"/>
      </w:pPr>
    </w:lvl>
    <w:lvl w:ilvl="5" w:tplc="0C0A0005">
      <w:start w:val="1"/>
      <w:numFmt w:val="decimal"/>
      <w:lvlText w:val="%6."/>
      <w:lvlJc w:val="left"/>
      <w:pPr>
        <w:tabs>
          <w:tab w:val="num" w:pos="4668"/>
        </w:tabs>
        <w:ind w:left="4668" w:hanging="360"/>
      </w:pPr>
    </w:lvl>
    <w:lvl w:ilvl="6" w:tplc="0C0A0001">
      <w:start w:val="1"/>
      <w:numFmt w:val="decimal"/>
      <w:lvlText w:val="%7."/>
      <w:lvlJc w:val="left"/>
      <w:pPr>
        <w:tabs>
          <w:tab w:val="num" w:pos="5388"/>
        </w:tabs>
        <w:ind w:left="5388" w:hanging="360"/>
      </w:pPr>
    </w:lvl>
    <w:lvl w:ilvl="7" w:tplc="0C0A0003">
      <w:start w:val="1"/>
      <w:numFmt w:val="decimal"/>
      <w:lvlText w:val="%8."/>
      <w:lvlJc w:val="left"/>
      <w:pPr>
        <w:tabs>
          <w:tab w:val="num" w:pos="6108"/>
        </w:tabs>
        <w:ind w:left="6108" w:hanging="360"/>
      </w:pPr>
    </w:lvl>
    <w:lvl w:ilvl="8" w:tplc="0C0A0005">
      <w:start w:val="1"/>
      <w:numFmt w:val="decimal"/>
      <w:lvlText w:val="%9."/>
      <w:lvlJc w:val="left"/>
      <w:pPr>
        <w:tabs>
          <w:tab w:val="num" w:pos="6828"/>
        </w:tabs>
        <w:ind w:left="6828" w:hanging="360"/>
      </w:pPr>
    </w:lvl>
  </w:abstractNum>
  <w:abstractNum w:abstractNumId="6">
    <w:nsid w:val="5A675D15"/>
    <w:multiLevelType w:val="hybridMultilevel"/>
    <w:tmpl w:val="8178428E"/>
    <w:lvl w:ilvl="0" w:tplc="0C0A000F">
      <w:start w:val="1"/>
      <w:numFmt w:val="decimal"/>
      <w:lvlText w:val="%1."/>
      <w:lvlJc w:val="left"/>
      <w:pPr>
        <w:ind w:left="1636" w:hanging="360"/>
      </w:pPr>
    </w:lvl>
    <w:lvl w:ilvl="1" w:tplc="0C0A0019" w:tentative="1">
      <w:start w:val="1"/>
      <w:numFmt w:val="lowerLetter"/>
      <w:lvlText w:val="%2."/>
      <w:lvlJc w:val="left"/>
      <w:pPr>
        <w:ind w:left="2356" w:hanging="360"/>
      </w:p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abstractNum w:abstractNumId="7">
    <w:nsid w:val="62BF172F"/>
    <w:multiLevelType w:val="hybridMultilevel"/>
    <w:tmpl w:val="C1A8D702"/>
    <w:lvl w:ilvl="0" w:tplc="FC62BF34">
      <w:start w:val="1"/>
      <w:numFmt w:val="lowerLetter"/>
      <w:lvlText w:val="%1)"/>
      <w:lvlJc w:val="left"/>
      <w:pPr>
        <w:ind w:left="765" w:hanging="405"/>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nsid w:val="62CF5F95"/>
    <w:multiLevelType w:val="singleLevel"/>
    <w:tmpl w:val="0C0A000F"/>
    <w:lvl w:ilvl="0">
      <w:start w:val="1"/>
      <w:numFmt w:val="decimal"/>
      <w:lvlText w:val="%1."/>
      <w:lvlJc w:val="left"/>
      <w:pPr>
        <w:tabs>
          <w:tab w:val="num" w:pos="360"/>
        </w:tabs>
        <w:ind w:left="360" w:hanging="360"/>
      </w:pPr>
    </w:lvl>
  </w:abstractNum>
  <w:abstractNum w:abstractNumId="9">
    <w:nsid w:val="62F402F4"/>
    <w:multiLevelType w:val="hybridMultilevel"/>
    <w:tmpl w:val="F90E57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67BF5D37"/>
    <w:multiLevelType w:val="hybridMultilevel"/>
    <w:tmpl w:val="C30E7DF2"/>
    <w:lvl w:ilvl="0" w:tplc="E286B0C8">
      <w:start w:val="3"/>
      <w:numFmt w:val="bullet"/>
      <w:lvlText w:val="-"/>
      <w:lvlJc w:val="left"/>
      <w:pPr>
        <w:ind w:left="1068" w:hanging="360"/>
      </w:pPr>
      <w:rPr>
        <w:rFonts w:ascii="Arial" w:eastAsia="Approved Co Pt1"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1">
    <w:nsid w:val="68EB55E4"/>
    <w:multiLevelType w:val="multilevel"/>
    <w:tmpl w:val="CBFADC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num>
  <w:num w:numId="4">
    <w:abstractNumId w:val="5"/>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2"/>
  </w:num>
  <w:num w:numId="8">
    <w:abstractNumId w:val="10"/>
  </w:num>
  <w:num w:numId="9">
    <w:abstractNumId w:val="6"/>
  </w:num>
  <w:num w:numId="10">
    <w:abstractNumId w:val="1"/>
  </w:num>
  <w:num w:numId="11">
    <w:abstractNumId w:val="11"/>
  </w:num>
  <w:num w:numId="12">
    <w:abstractNumId w:val="3"/>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hdrShapeDefaults>
    <o:shapedefaults v:ext="edit" spidmax="20482"/>
  </w:hdrShapeDefaults>
  <w:footnotePr>
    <w:footnote w:id="-1"/>
    <w:footnote w:id="0"/>
  </w:footnotePr>
  <w:endnotePr>
    <w:endnote w:id="-1"/>
    <w:endnote w:id="0"/>
  </w:endnotePr>
  <w:compat/>
  <w:rsids>
    <w:rsidRoot w:val="00376750"/>
    <w:rsid w:val="00000B61"/>
    <w:rsid w:val="00000C41"/>
    <w:rsid w:val="00001330"/>
    <w:rsid w:val="00002A31"/>
    <w:rsid w:val="00002AFB"/>
    <w:rsid w:val="00002F3B"/>
    <w:rsid w:val="000041E8"/>
    <w:rsid w:val="00004850"/>
    <w:rsid w:val="000077E8"/>
    <w:rsid w:val="00010E11"/>
    <w:rsid w:val="000116A1"/>
    <w:rsid w:val="00011BF4"/>
    <w:rsid w:val="00013C60"/>
    <w:rsid w:val="0001478B"/>
    <w:rsid w:val="000156C9"/>
    <w:rsid w:val="00016E38"/>
    <w:rsid w:val="00020597"/>
    <w:rsid w:val="0002075E"/>
    <w:rsid w:val="000211A7"/>
    <w:rsid w:val="00021550"/>
    <w:rsid w:val="00021782"/>
    <w:rsid w:val="0002238B"/>
    <w:rsid w:val="0002297D"/>
    <w:rsid w:val="0002371A"/>
    <w:rsid w:val="00023A34"/>
    <w:rsid w:val="00023CF6"/>
    <w:rsid w:val="0002450E"/>
    <w:rsid w:val="00025E3D"/>
    <w:rsid w:val="00026359"/>
    <w:rsid w:val="00026BE6"/>
    <w:rsid w:val="000308AA"/>
    <w:rsid w:val="00030B5A"/>
    <w:rsid w:val="00030BF5"/>
    <w:rsid w:val="00031C1F"/>
    <w:rsid w:val="000324ED"/>
    <w:rsid w:val="000335E3"/>
    <w:rsid w:val="00033D4F"/>
    <w:rsid w:val="00033F68"/>
    <w:rsid w:val="0003405F"/>
    <w:rsid w:val="00035966"/>
    <w:rsid w:val="00036860"/>
    <w:rsid w:val="000378FD"/>
    <w:rsid w:val="0004394C"/>
    <w:rsid w:val="00044266"/>
    <w:rsid w:val="00044322"/>
    <w:rsid w:val="00044E54"/>
    <w:rsid w:val="000450F1"/>
    <w:rsid w:val="00045F22"/>
    <w:rsid w:val="00046341"/>
    <w:rsid w:val="000470A6"/>
    <w:rsid w:val="00047434"/>
    <w:rsid w:val="00047D3C"/>
    <w:rsid w:val="00047FD3"/>
    <w:rsid w:val="0005011A"/>
    <w:rsid w:val="0005022B"/>
    <w:rsid w:val="00050ED9"/>
    <w:rsid w:val="00051721"/>
    <w:rsid w:val="0005653C"/>
    <w:rsid w:val="00056CD9"/>
    <w:rsid w:val="00056E23"/>
    <w:rsid w:val="0005799E"/>
    <w:rsid w:val="00057F02"/>
    <w:rsid w:val="00060F40"/>
    <w:rsid w:val="00061F2D"/>
    <w:rsid w:val="00062CC3"/>
    <w:rsid w:val="00064012"/>
    <w:rsid w:val="000645C9"/>
    <w:rsid w:val="0006514E"/>
    <w:rsid w:val="000654AE"/>
    <w:rsid w:val="00065E4D"/>
    <w:rsid w:val="000668D9"/>
    <w:rsid w:val="0007226C"/>
    <w:rsid w:val="000730EB"/>
    <w:rsid w:val="00073CF8"/>
    <w:rsid w:val="000741DA"/>
    <w:rsid w:val="00074562"/>
    <w:rsid w:val="0007513A"/>
    <w:rsid w:val="00075347"/>
    <w:rsid w:val="000756B3"/>
    <w:rsid w:val="00075750"/>
    <w:rsid w:val="00076EEB"/>
    <w:rsid w:val="000772F3"/>
    <w:rsid w:val="00077936"/>
    <w:rsid w:val="00080ED3"/>
    <w:rsid w:val="000813E1"/>
    <w:rsid w:val="00081DA9"/>
    <w:rsid w:val="00082EF8"/>
    <w:rsid w:val="00082FE1"/>
    <w:rsid w:val="000832FD"/>
    <w:rsid w:val="00084BAB"/>
    <w:rsid w:val="0008503D"/>
    <w:rsid w:val="00085408"/>
    <w:rsid w:val="00085832"/>
    <w:rsid w:val="000860DE"/>
    <w:rsid w:val="00086A82"/>
    <w:rsid w:val="0009047E"/>
    <w:rsid w:val="000907A2"/>
    <w:rsid w:val="00092914"/>
    <w:rsid w:val="000930CF"/>
    <w:rsid w:val="00093CE7"/>
    <w:rsid w:val="00094533"/>
    <w:rsid w:val="0009486A"/>
    <w:rsid w:val="00095D74"/>
    <w:rsid w:val="00096713"/>
    <w:rsid w:val="000A0070"/>
    <w:rsid w:val="000A0DEB"/>
    <w:rsid w:val="000A0F8E"/>
    <w:rsid w:val="000A0FB0"/>
    <w:rsid w:val="000A189F"/>
    <w:rsid w:val="000A1F85"/>
    <w:rsid w:val="000A29B7"/>
    <w:rsid w:val="000A334D"/>
    <w:rsid w:val="000A498D"/>
    <w:rsid w:val="000A5AA3"/>
    <w:rsid w:val="000A5E9D"/>
    <w:rsid w:val="000A6D39"/>
    <w:rsid w:val="000A724F"/>
    <w:rsid w:val="000A72BB"/>
    <w:rsid w:val="000B0D7A"/>
    <w:rsid w:val="000B2603"/>
    <w:rsid w:val="000B2C2A"/>
    <w:rsid w:val="000B4430"/>
    <w:rsid w:val="000B4708"/>
    <w:rsid w:val="000B5057"/>
    <w:rsid w:val="000B51A2"/>
    <w:rsid w:val="000B54C4"/>
    <w:rsid w:val="000B62D5"/>
    <w:rsid w:val="000B684D"/>
    <w:rsid w:val="000C42EA"/>
    <w:rsid w:val="000C7A99"/>
    <w:rsid w:val="000D0A7C"/>
    <w:rsid w:val="000D123C"/>
    <w:rsid w:val="000D13F2"/>
    <w:rsid w:val="000D1519"/>
    <w:rsid w:val="000D1F9E"/>
    <w:rsid w:val="000D335D"/>
    <w:rsid w:val="000D34B4"/>
    <w:rsid w:val="000D36D5"/>
    <w:rsid w:val="000D4E36"/>
    <w:rsid w:val="000D5FC3"/>
    <w:rsid w:val="000D6BF1"/>
    <w:rsid w:val="000D729D"/>
    <w:rsid w:val="000E18AA"/>
    <w:rsid w:val="000E2686"/>
    <w:rsid w:val="000E46FC"/>
    <w:rsid w:val="000E4E17"/>
    <w:rsid w:val="000F0720"/>
    <w:rsid w:val="000F0F89"/>
    <w:rsid w:val="000F17FB"/>
    <w:rsid w:val="000F213C"/>
    <w:rsid w:val="000F22C5"/>
    <w:rsid w:val="000F3219"/>
    <w:rsid w:val="000F41F2"/>
    <w:rsid w:val="000F4A67"/>
    <w:rsid w:val="000F4FCD"/>
    <w:rsid w:val="000F517E"/>
    <w:rsid w:val="000F53E6"/>
    <w:rsid w:val="000F5F4D"/>
    <w:rsid w:val="000F6EEB"/>
    <w:rsid w:val="000F7A1D"/>
    <w:rsid w:val="000F7B00"/>
    <w:rsid w:val="00100B41"/>
    <w:rsid w:val="00100C15"/>
    <w:rsid w:val="00101A4F"/>
    <w:rsid w:val="00102A27"/>
    <w:rsid w:val="00102AC1"/>
    <w:rsid w:val="001031D5"/>
    <w:rsid w:val="001033CD"/>
    <w:rsid w:val="0010465E"/>
    <w:rsid w:val="00105B98"/>
    <w:rsid w:val="00106013"/>
    <w:rsid w:val="00107BB7"/>
    <w:rsid w:val="00107CEA"/>
    <w:rsid w:val="0011046F"/>
    <w:rsid w:val="0011088F"/>
    <w:rsid w:val="0011206D"/>
    <w:rsid w:val="001142C5"/>
    <w:rsid w:val="0011571F"/>
    <w:rsid w:val="0011580D"/>
    <w:rsid w:val="00115DF0"/>
    <w:rsid w:val="0011635F"/>
    <w:rsid w:val="00117102"/>
    <w:rsid w:val="001200DD"/>
    <w:rsid w:val="00121256"/>
    <w:rsid w:val="00121AA9"/>
    <w:rsid w:val="00121CB1"/>
    <w:rsid w:val="00123330"/>
    <w:rsid w:val="0012401D"/>
    <w:rsid w:val="0012546D"/>
    <w:rsid w:val="001260C1"/>
    <w:rsid w:val="001271D4"/>
    <w:rsid w:val="00127F66"/>
    <w:rsid w:val="0013009A"/>
    <w:rsid w:val="00132728"/>
    <w:rsid w:val="00133194"/>
    <w:rsid w:val="00133401"/>
    <w:rsid w:val="001338DF"/>
    <w:rsid w:val="00133C54"/>
    <w:rsid w:val="001341D0"/>
    <w:rsid w:val="0013449F"/>
    <w:rsid w:val="00134CF7"/>
    <w:rsid w:val="001354D4"/>
    <w:rsid w:val="001367B1"/>
    <w:rsid w:val="00137689"/>
    <w:rsid w:val="00137941"/>
    <w:rsid w:val="00140B7F"/>
    <w:rsid w:val="0014125E"/>
    <w:rsid w:val="00141337"/>
    <w:rsid w:val="00142F44"/>
    <w:rsid w:val="0014649A"/>
    <w:rsid w:val="0014697D"/>
    <w:rsid w:val="001472A6"/>
    <w:rsid w:val="001474B6"/>
    <w:rsid w:val="00147B6F"/>
    <w:rsid w:val="00151F91"/>
    <w:rsid w:val="0015240E"/>
    <w:rsid w:val="00152565"/>
    <w:rsid w:val="00154232"/>
    <w:rsid w:val="00154701"/>
    <w:rsid w:val="00155E4F"/>
    <w:rsid w:val="00157216"/>
    <w:rsid w:val="00160107"/>
    <w:rsid w:val="00160234"/>
    <w:rsid w:val="0016045D"/>
    <w:rsid w:val="001607F0"/>
    <w:rsid w:val="00160A45"/>
    <w:rsid w:val="001659B0"/>
    <w:rsid w:val="0017061E"/>
    <w:rsid w:val="00171439"/>
    <w:rsid w:val="001724FF"/>
    <w:rsid w:val="00174347"/>
    <w:rsid w:val="00174953"/>
    <w:rsid w:val="00177CB0"/>
    <w:rsid w:val="00180DE2"/>
    <w:rsid w:val="0018110F"/>
    <w:rsid w:val="00182D51"/>
    <w:rsid w:val="00184501"/>
    <w:rsid w:val="0018525F"/>
    <w:rsid w:val="00185B68"/>
    <w:rsid w:val="00187582"/>
    <w:rsid w:val="00190136"/>
    <w:rsid w:val="00191ED4"/>
    <w:rsid w:val="001923DC"/>
    <w:rsid w:val="00192590"/>
    <w:rsid w:val="00195CB5"/>
    <w:rsid w:val="00196F68"/>
    <w:rsid w:val="001A0916"/>
    <w:rsid w:val="001A1473"/>
    <w:rsid w:val="001A2789"/>
    <w:rsid w:val="001A2961"/>
    <w:rsid w:val="001A2C5B"/>
    <w:rsid w:val="001A2ED0"/>
    <w:rsid w:val="001A332D"/>
    <w:rsid w:val="001A4A27"/>
    <w:rsid w:val="001A59F5"/>
    <w:rsid w:val="001A70A9"/>
    <w:rsid w:val="001A770F"/>
    <w:rsid w:val="001B0ABD"/>
    <w:rsid w:val="001B1C2E"/>
    <w:rsid w:val="001B1D65"/>
    <w:rsid w:val="001B2409"/>
    <w:rsid w:val="001B2CBF"/>
    <w:rsid w:val="001B2DFD"/>
    <w:rsid w:val="001B336A"/>
    <w:rsid w:val="001B5F2C"/>
    <w:rsid w:val="001B5FDF"/>
    <w:rsid w:val="001B62D4"/>
    <w:rsid w:val="001B7365"/>
    <w:rsid w:val="001C0421"/>
    <w:rsid w:val="001C0C06"/>
    <w:rsid w:val="001C1AF6"/>
    <w:rsid w:val="001C3293"/>
    <w:rsid w:val="001C3545"/>
    <w:rsid w:val="001C4C54"/>
    <w:rsid w:val="001C4E4B"/>
    <w:rsid w:val="001C4F90"/>
    <w:rsid w:val="001C5F93"/>
    <w:rsid w:val="001C6D8D"/>
    <w:rsid w:val="001C6DDA"/>
    <w:rsid w:val="001D13DB"/>
    <w:rsid w:val="001D2093"/>
    <w:rsid w:val="001D21E8"/>
    <w:rsid w:val="001D2BFA"/>
    <w:rsid w:val="001D2C89"/>
    <w:rsid w:val="001D2E4B"/>
    <w:rsid w:val="001D3E2F"/>
    <w:rsid w:val="001D46CA"/>
    <w:rsid w:val="001D580A"/>
    <w:rsid w:val="001D6EB4"/>
    <w:rsid w:val="001D73C7"/>
    <w:rsid w:val="001E065F"/>
    <w:rsid w:val="001E0D11"/>
    <w:rsid w:val="001E2AED"/>
    <w:rsid w:val="001E36C0"/>
    <w:rsid w:val="001E4D9C"/>
    <w:rsid w:val="001E4F9F"/>
    <w:rsid w:val="001E5E64"/>
    <w:rsid w:val="001E6C47"/>
    <w:rsid w:val="001E78E5"/>
    <w:rsid w:val="001E797E"/>
    <w:rsid w:val="001F0048"/>
    <w:rsid w:val="001F0857"/>
    <w:rsid w:val="001F0B70"/>
    <w:rsid w:val="001F2DFD"/>
    <w:rsid w:val="001F3151"/>
    <w:rsid w:val="001F54B1"/>
    <w:rsid w:val="001F5639"/>
    <w:rsid w:val="001F6096"/>
    <w:rsid w:val="001F7269"/>
    <w:rsid w:val="001F766C"/>
    <w:rsid w:val="001F76C7"/>
    <w:rsid w:val="00201833"/>
    <w:rsid w:val="0020277B"/>
    <w:rsid w:val="00202B2D"/>
    <w:rsid w:val="00202F0A"/>
    <w:rsid w:val="002078E3"/>
    <w:rsid w:val="00210B8E"/>
    <w:rsid w:val="00210B94"/>
    <w:rsid w:val="00211217"/>
    <w:rsid w:val="00212364"/>
    <w:rsid w:val="002135F6"/>
    <w:rsid w:val="00213E51"/>
    <w:rsid w:val="00213EA2"/>
    <w:rsid w:val="002140A5"/>
    <w:rsid w:val="002159FB"/>
    <w:rsid w:val="00215BC5"/>
    <w:rsid w:val="00220B2D"/>
    <w:rsid w:val="00221AA2"/>
    <w:rsid w:val="00221CE1"/>
    <w:rsid w:val="00222088"/>
    <w:rsid w:val="002235D1"/>
    <w:rsid w:val="00223CD2"/>
    <w:rsid w:val="0022462B"/>
    <w:rsid w:val="0022484B"/>
    <w:rsid w:val="00225322"/>
    <w:rsid w:val="00225466"/>
    <w:rsid w:val="00226A6C"/>
    <w:rsid w:val="00226F49"/>
    <w:rsid w:val="002272CC"/>
    <w:rsid w:val="00230269"/>
    <w:rsid w:val="00230D1B"/>
    <w:rsid w:val="00230E6F"/>
    <w:rsid w:val="00231C0F"/>
    <w:rsid w:val="00231DCC"/>
    <w:rsid w:val="0023247B"/>
    <w:rsid w:val="00233180"/>
    <w:rsid w:val="00233342"/>
    <w:rsid w:val="002347A1"/>
    <w:rsid w:val="00235FD8"/>
    <w:rsid w:val="002362F5"/>
    <w:rsid w:val="002364E2"/>
    <w:rsid w:val="002373DF"/>
    <w:rsid w:val="00240697"/>
    <w:rsid w:val="002407B6"/>
    <w:rsid w:val="00242417"/>
    <w:rsid w:val="00242721"/>
    <w:rsid w:val="00242748"/>
    <w:rsid w:val="00242B16"/>
    <w:rsid w:val="00242F2C"/>
    <w:rsid w:val="00243F50"/>
    <w:rsid w:val="0024640A"/>
    <w:rsid w:val="00247B0B"/>
    <w:rsid w:val="00247EDA"/>
    <w:rsid w:val="00251F1D"/>
    <w:rsid w:val="0025291C"/>
    <w:rsid w:val="0025312F"/>
    <w:rsid w:val="00253BF6"/>
    <w:rsid w:val="00253D96"/>
    <w:rsid w:val="0025493B"/>
    <w:rsid w:val="00255A01"/>
    <w:rsid w:val="00257826"/>
    <w:rsid w:val="00261A1E"/>
    <w:rsid w:val="0026208D"/>
    <w:rsid w:val="00262749"/>
    <w:rsid w:val="00263EA0"/>
    <w:rsid w:val="0026580C"/>
    <w:rsid w:val="00271C05"/>
    <w:rsid w:val="002722D9"/>
    <w:rsid w:val="00273D1A"/>
    <w:rsid w:val="00274189"/>
    <w:rsid w:val="00276110"/>
    <w:rsid w:val="00277956"/>
    <w:rsid w:val="00280C82"/>
    <w:rsid w:val="00281B3D"/>
    <w:rsid w:val="00284828"/>
    <w:rsid w:val="002867E7"/>
    <w:rsid w:val="00286C96"/>
    <w:rsid w:val="00287565"/>
    <w:rsid w:val="002902AF"/>
    <w:rsid w:val="00292311"/>
    <w:rsid w:val="00292558"/>
    <w:rsid w:val="00292BDA"/>
    <w:rsid w:val="002939EF"/>
    <w:rsid w:val="00293B68"/>
    <w:rsid w:val="00293F38"/>
    <w:rsid w:val="00294C8E"/>
    <w:rsid w:val="00295748"/>
    <w:rsid w:val="00295EA8"/>
    <w:rsid w:val="002973F0"/>
    <w:rsid w:val="002976DE"/>
    <w:rsid w:val="002A0885"/>
    <w:rsid w:val="002A1F0F"/>
    <w:rsid w:val="002A29DF"/>
    <w:rsid w:val="002A5AC9"/>
    <w:rsid w:val="002A6EB8"/>
    <w:rsid w:val="002A70B5"/>
    <w:rsid w:val="002A75C1"/>
    <w:rsid w:val="002B0C4A"/>
    <w:rsid w:val="002B11C7"/>
    <w:rsid w:val="002B1F54"/>
    <w:rsid w:val="002B238F"/>
    <w:rsid w:val="002B2FCC"/>
    <w:rsid w:val="002B3766"/>
    <w:rsid w:val="002B44BB"/>
    <w:rsid w:val="002B4588"/>
    <w:rsid w:val="002B5AF9"/>
    <w:rsid w:val="002B6805"/>
    <w:rsid w:val="002B6F96"/>
    <w:rsid w:val="002C012A"/>
    <w:rsid w:val="002C1A4C"/>
    <w:rsid w:val="002C3DEC"/>
    <w:rsid w:val="002C466D"/>
    <w:rsid w:val="002C46D3"/>
    <w:rsid w:val="002C521A"/>
    <w:rsid w:val="002C5C5F"/>
    <w:rsid w:val="002C668F"/>
    <w:rsid w:val="002C6822"/>
    <w:rsid w:val="002C713E"/>
    <w:rsid w:val="002C7FC7"/>
    <w:rsid w:val="002D0DA8"/>
    <w:rsid w:val="002D0F71"/>
    <w:rsid w:val="002D27C4"/>
    <w:rsid w:val="002D3724"/>
    <w:rsid w:val="002D38A4"/>
    <w:rsid w:val="002D3EC9"/>
    <w:rsid w:val="002D533C"/>
    <w:rsid w:val="002D57D5"/>
    <w:rsid w:val="002D6EAF"/>
    <w:rsid w:val="002D7329"/>
    <w:rsid w:val="002D7EB0"/>
    <w:rsid w:val="002E0FBC"/>
    <w:rsid w:val="002E394B"/>
    <w:rsid w:val="002E4CB2"/>
    <w:rsid w:val="002E4FEC"/>
    <w:rsid w:val="002E5870"/>
    <w:rsid w:val="002E6328"/>
    <w:rsid w:val="002F13B2"/>
    <w:rsid w:val="002F14E0"/>
    <w:rsid w:val="002F275D"/>
    <w:rsid w:val="002F2E40"/>
    <w:rsid w:val="002F33F7"/>
    <w:rsid w:val="002F3C23"/>
    <w:rsid w:val="002F4040"/>
    <w:rsid w:val="002F4587"/>
    <w:rsid w:val="002F4B15"/>
    <w:rsid w:val="002F63F7"/>
    <w:rsid w:val="002F71DB"/>
    <w:rsid w:val="002F7416"/>
    <w:rsid w:val="002F773D"/>
    <w:rsid w:val="002F7AE8"/>
    <w:rsid w:val="00300485"/>
    <w:rsid w:val="00300BF5"/>
    <w:rsid w:val="0030140E"/>
    <w:rsid w:val="00301968"/>
    <w:rsid w:val="00302BF2"/>
    <w:rsid w:val="00303071"/>
    <w:rsid w:val="00304C38"/>
    <w:rsid w:val="00304C8E"/>
    <w:rsid w:val="003061FC"/>
    <w:rsid w:val="00310278"/>
    <w:rsid w:val="003107A3"/>
    <w:rsid w:val="0031198F"/>
    <w:rsid w:val="00312B01"/>
    <w:rsid w:val="00312D3E"/>
    <w:rsid w:val="00313645"/>
    <w:rsid w:val="00314773"/>
    <w:rsid w:val="00315F47"/>
    <w:rsid w:val="00316092"/>
    <w:rsid w:val="00316757"/>
    <w:rsid w:val="00316E92"/>
    <w:rsid w:val="00320853"/>
    <w:rsid w:val="00320CD0"/>
    <w:rsid w:val="00321977"/>
    <w:rsid w:val="00323280"/>
    <w:rsid w:val="003260C9"/>
    <w:rsid w:val="003263A7"/>
    <w:rsid w:val="00331F29"/>
    <w:rsid w:val="00332816"/>
    <w:rsid w:val="0033327F"/>
    <w:rsid w:val="00333BD4"/>
    <w:rsid w:val="00333E69"/>
    <w:rsid w:val="003346EF"/>
    <w:rsid w:val="00334802"/>
    <w:rsid w:val="00336A50"/>
    <w:rsid w:val="00336A52"/>
    <w:rsid w:val="00337319"/>
    <w:rsid w:val="00337730"/>
    <w:rsid w:val="00337CE2"/>
    <w:rsid w:val="0034022B"/>
    <w:rsid w:val="00340D98"/>
    <w:rsid w:val="00340DD5"/>
    <w:rsid w:val="003437F9"/>
    <w:rsid w:val="0034578F"/>
    <w:rsid w:val="003462F1"/>
    <w:rsid w:val="00351754"/>
    <w:rsid w:val="00351BAC"/>
    <w:rsid w:val="0035229C"/>
    <w:rsid w:val="0035442B"/>
    <w:rsid w:val="0035452D"/>
    <w:rsid w:val="00355F06"/>
    <w:rsid w:val="003563CA"/>
    <w:rsid w:val="00356796"/>
    <w:rsid w:val="00356F3E"/>
    <w:rsid w:val="0036022B"/>
    <w:rsid w:val="003603B2"/>
    <w:rsid w:val="00360966"/>
    <w:rsid w:val="00361052"/>
    <w:rsid w:val="00361552"/>
    <w:rsid w:val="00362052"/>
    <w:rsid w:val="003624E3"/>
    <w:rsid w:val="003627CE"/>
    <w:rsid w:val="00362B93"/>
    <w:rsid w:val="0036344D"/>
    <w:rsid w:val="00364284"/>
    <w:rsid w:val="00365253"/>
    <w:rsid w:val="00365298"/>
    <w:rsid w:val="00365714"/>
    <w:rsid w:val="003667F9"/>
    <w:rsid w:val="00366D26"/>
    <w:rsid w:val="00367F56"/>
    <w:rsid w:val="00371496"/>
    <w:rsid w:val="003719FE"/>
    <w:rsid w:val="00371DB8"/>
    <w:rsid w:val="0037213C"/>
    <w:rsid w:val="0037359E"/>
    <w:rsid w:val="00373708"/>
    <w:rsid w:val="003737E7"/>
    <w:rsid w:val="00374299"/>
    <w:rsid w:val="003743DF"/>
    <w:rsid w:val="00374572"/>
    <w:rsid w:val="0037651D"/>
    <w:rsid w:val="00376750"/>
    <w:rsid w:val="00376F54"/>
    <w:rsid w:val="003774D8"/>
    <w:rsid w:val="00380E33"/>
    <w:rsid w:val="003823B5"/>
    <w:rsid w:val="0038365D"/>
    <w:rsid w:val="003836AB"/>
    <w:rsid w:val="00384633"/>
    <w:rsid w:val="003854ED"/>
    <w:rsid w:val="00385547"/>
    <w:rsid w:val="00386630"/>
    <w:rsid w:val="00387E0C"/>
    <w:rsid w:val="00390560"/>
    <w:rsid w:val="00391593"/>
    <w:rsid w:val="003942A3"/>
    <w:rsid w:val="00396185"/>
    <w:rsid w:val="0039673F"/>
    <w:rsid w:val="00396EDE"/>
    <w:rsid w:val="003977EC"/>
    <w:rsid w:val="00397E99"/>
    <w:rsid w:val="00397F98"/>
    <w:rsid w:val="003A0704"/>
    <w:rsid w:val="003A0837"/>
    <w:rsid w:val="003A2C38"/>
    <w:rsid w:val="003A37E9"/>
    <w:rsid w:val="003A3E68"/>
    <w:rsid w:val="003A3E76"/>
    <w:rsid w:val="003A3E9A"/>
    <w:rsid w:val="003A4EB0"/>
    <w:rsid w:val="003A515F"/>
    <w:rsid w:val="003A5395"/>
    <w:rsid w:val="003A567D"/>
    <w:rsid w:val="003A7600"/>
    <w:rsid w:val="003A7EA7"/>
    <w:rsid w:val="003B0184"/>
    <w:rsid w:val="003B0F56"/>
    <w:rsid w:val="003B2C17"/>
    <w:rsid w:val="003B4E5A"/>
    <w:rsid w:val="003B5F41"/>
    <w:rsid w:val="003B6A2D"/>
    <w:rsid w:val="003B733C"/>
    <w:rsid w:val="003C0140"/>
    <w:rsid w:val="003C053C"/>
    <w:rsid w:val="003C0EC1"/>
    <w:rsid w:val="003C1AAB"/>
    <w:rsid w:val="003C2D8C"/>
    <w:rsid w:val="003C43E2"/>
    <w:rsid w:val="003C445D"/>
    <w:rsid w:val="003C4A70"/>
    <w:rsid w:val="003C53EA"/>
    <w:rsid w:val="003C5BB3"/>
    <w:rsid w:val="003C6A2F"/>
    <w:rsid w:val="003C716E"/>
    <w:rsid w:val="003C7342"/>
    <w:rsid w:val="003D0CEB"/>
    <w:rsid w:val="003D1014"/>
    <w:rsid w:val="003D2BF5"/>
    <w:rsid w:val="003D3297"/>
    <w:rsid w:val="003D44B1"/>
    <w:rsid w:val="003D52EC"/>
    <w:rsid w:val="003D5F8B"/>
    <w:rsid w:val="003D6A4D"/>
    <w:rsid w:val="003D7178"/>
    <w:rsid w:val="003E005D"/>
    <w:rsid w:val="003E0FEE"/>
    <w:rsid w:val="003E4D48"/>
    <w:rsid w:val="003E6EC1"/>
    <w:rsid w:val="003E771D"/>
    <w:rsid w:val="003F2821"/>
    <w:rsid w:val="003F28B0"/>
    <w:rsid w:val="003F4E59"/>
    <w:rsid w:val="003F748B"/>
    <w:rsid w:val="003F7A71"/>
    <w:rsid w:val="003F7E3F"/>
    <w:rsid w:val="0040048F"/>
    <w:rsid w:val="004017B2"/>
    <w:rsid w:val="004046C6"/>
    <w:rsid w:val="004051B5"/>
    <w:rsid w:val="00405E09"/>
    <w:rsid w:val="00407559"/>
    <w:rsid w:val="00411B91"/>
    <w:rsid w:val="0041252D"/>
    <w:rsid w:val="00412607"/>
    <w:rsid w:val="00413B0C"/>
    <w:rsid w:val="0041491F"/>
    <w:rsid w:val="00415981"/>
    <w:rsid w:val="00420ACD"/>
    <w:rsid w:val="00421244"/>
    <w:rsid w:val="004227D5"/>
    <w:rsid w:val="004278CC"/>
    <w:rsid w:val="004311C9"/>
    <w:rsid w:val="00432C7A"/>
    <w:rsid w:val="0043469F"/>
    <w:rsid w:val="00435B6C"/>
    <w:rsid w:val="004366B1"/>
    <w:rsid w:val="00436785"/>
    <w:rsid w:val="0043705F"/>
    <w:rsid w:val="00437AC2"/>
    <w:rsid w:val="00440A32"/>
    <w:rsid w:val="00442680"/>
    <w:rsid w:val="004430F3"/>
    <w:rsid w:val="00443C1E"/>
    <w:rsid w:val="00444D17"/>
    <w:rsid w:val="00445E4A"/>
    <w:rsid w:val="0044679F"/>
    <w:rsid w:val="00446D94"/>
    <w:rsid w:val="00446E48"/>
    <w:rsid w:val="00447A90"/>
    <w:rsid w:val="00447CC3"/>
    <w:rsid w:val="00452DF3"/>
    <w:rsid w:val="00453934"/>
    <w:rsid w:val="00453A69"/>
    <w:rsid w:val="00453C71"/>
    <w:rsid w:val="0045714B"/>
    <w:rsid w:val="004601A4"/>
    <w:rsid w:val="00461817"/>
    <w:rsid w:val="004618A9"/>
    <w:rsid w:val="004638AA"/>
    <w:rsid w:val="00464A18"/>
    <w:rsid w:val="00464E5E"/>
    <w:rsid w:val="0046537A"/>
    <w:rsid w:val="0046721E"/>
    <w:rsid w:val="00467867"/>
    <w:rsid w:val="004703BA"/>
    <w:rsid w:val="00471450"/>
    <w:rsid w:val="004714AB"/>
    <w:rsid w:val="00471C27"/>
    <w:rsid w:val="004746E3"/>
    <w:rsid w:val="00476D81"/>
    <w:rsid w:val="004777F7"/>
    <w:rsid w:val="004779C7"/>
    <w:rsid w:val="004809A5"/>
    <w:rsid w:val="00481990"/>
    <w:rsid w:val="00481DD0"/>
    <w:rsid w:val="0048211A"/>
    <w:rsid w:val="00482B2D"/>
    <w:rsid w:val="00483836"/>
    <w:rsid w:val="00484E55"/>
    <w:rsid w:val="0048610B"/>
    <w:rsid w:val="0048639C"/>
    <w:rsid w:val="00486583"/>
    <w:rsid w:val="0048686B"/>
    <w:rsid w:val="00487EF8"/>
    <w:rsid w:val="00494A45"/>
    <w:rsid w:val="00495335"/>
    <w:rsid w:val="0049779E"/>
    <w:rsid w:val="004A1A09"/>
    <w:rsid w:val="004A1E19"/>
    <w:rsid w:val="004A217D"/>
    <w:rsid w:val="004A2DD8"/>
    <w:rsid w:val="004A2FC2"/>
    <w:rsid w:val="004A3D1F"/>
    <w:rsid w:val="004A60B7"/>
    <w:rsid w:val="004A65E3"/>
    <w:rsid w:val="004A7756"/>
    <w:rsid w:val="004A7E44"/>
    <w:rsid w:val="004B0B15"/>
    <w:rsid w:val="004B0C41"/>
    <w:rsid w:val="004B0F38"/>
    <w:rsid w:val="004B2CDC"/>
    <w:rsid w:val="004B358A"/>
    <w:rsid w:val="004B3D37"/>
    <w:rsid w:val="004B4680"/>
    <w:rsid w:val="004B4DF3"/>
    <w:rsid w:val="004C0071"/>
    <w:rsid w:val="004C0D9D"/>
    <w:rsid w:val="004C21BF"/>
    <w:rsid w:val="004C22C8"/>
    <w:rsid w:val="004C23E2"/>
    <w:rsid w:val="004C2BB0"/>
    <w:rsid w:val="004C3AF3"/>
    <w:rsid w:val="004C3F34"/>
    <w:rsid w:val="004C42D0"/>
    <w:rsid w:val="004C48BA"/>
    <w:rsid w:val="004C5CBF"/>
    <w:rsid w:val="004C5EFD"/>
    <w:rsid w:val="004C7456"/>
    <w:rsid w:val="004C749D"/>
    <w:rsid w:val="004C7ED3"/>
    <w:rsid w:val="004C7F7E"/>
    <w:rsid w:val="004D040C"/>
    <w:rsid w:val="004D26CC"/>
    <w:rsid w:val="004D2E03"/>
    <w:rsid w:val="004D3F0F"/>
    <w:rsid w:val="004D41B3"/>
    <w:rsid w:val="004D5744"/>
    <w:rsid w:val="004D7280"/>
    <w:rsid w:val="004D7475"/>
    <w:rsid w:val="004D7BDB"/>
    <w:rsid w:val="004D7DB5"/>
    <w:rsid w:val="004E0814"/>
    <w:rsid w:val="004E0FA9"/>
    <w:rsid w:val="004E1BBB"/>
    <w:rsid w:val="004E1D7C"/>
    <w:rsid w:val="004E2A3B"/>
    <w:rsid w:val="004E2E65"/>
    <w:rsid w:val="004E616A"/>
    <w:rsid w:val="004E7F8F"/>
    <w:rsid w:val="004F16E2"/>
    <w:rsid w:val="004F2DE3"/>
    <w:rsid w:val="004F6E1B"/>
    <w:rsid w:val="004F775A"/>
    <w:rsid w:val="0050086D"/>
    <w:rsid w:val="00502539"/>
    <w:rsid w:val="00502B0E"/>
    <w:rsid w:val="0050320C"/>
    <w:rsid w:val="00504456"/>
    <w:rsid w:val="005049BA"/>
    <w:rsid w:val="005105DF"/>
    <w:rsid w:val="00510C40"/>
    <w:rsid w:val="00512ADF"/>
    <w:rsid w:val="005131A7"/>
    <w:rsid w:val="00513A31"/>
    <w:rsid w:val="00513A4E"/>
    <w:rsid w:val="00513FE8"/>
    <w:rsid w:val="0051509E"/>
    <w:rsid w:val="00515C96"/>
    <w:rsid w:val="00515DC9"/>
    <w:rsid w:val="00517536"/>
    <w:rsid w:val="005200EC"/>
    <w:rsid w:val="00521DE4"/>
    <w:rsid w:val="005227BB"/>
    <w:rsid w:val="00522F2B"/>
    <w:rsid w:val="00523674"/>
    <w:rsid w:val="005238D6"/>
    <w:rsid w:val="00523E44"/>
    <w:rsid w:val="00524A2A"/>
    <w:rsid w:val="005255CE"/>
    <w:rsid w:val="005278A6"/>
    <w:rsid w:val="00530326"/>
    <w:rsid w:val="00530CEC"/>
    <w:rsid w:val="00530EDB"/>
    <w:rsid w:val="005318EF"/>
    <w:rsid w:val="00531F17"/>
    <w:rsid w:val="005324A3"/>
    <w:rsid w:val="0053411B"/>
    <w:rsid w:val="00534D30"/>
    <w:rsid w:val="0053522E"/>
    <w:rsid w:val="00535877"/>
    <w:rsid w:val="00536146"/>
    <w:rsid w:val="005366BF"/>
    <w:rsid w:val="00536C77"/>
    <w:rsid w:val="00541152"/>
    <w:rsid w:val="00541588"/>
    <w:rsid w:val="00541D21"/>
    <w:rsid w:val="0054219F"/>
    <w:rsid w:val="00543AE9"/>
    <w:rsid w:val="00543BDA"/>
    <w:rsid w:val="005444DA"/>
    <w:rsid w:val="00546AC0"/>
    <w:rsid w:val="00547176"/>
    <w:rsid w:val="00547A9B"/>
    <w:rsid w:val="00547A9C"/>
    <w:rsid w:val="00551677"/>
    <w:rsid w:val="005523BC"/>
    <w:rsid w:val="00552BC6"/>
    <w:rsid w:val="00553737"/>
    <w:rsid w:val="00553A92"/>
    <w:rsid w:val="00554DC0"/>
    <w:rsid w:val="0055535E"/>
    <w:rsid w:val="005559F1"/>
    <w:rsid w:val="00555BF1"/>
    <w:rsid w:val="00555F8C"/>
    <w:rsid w:val="00556364"/>
    <w:rsid w:val="00557B04"/>
    <w:rsid w:val="00560D89"/>
    <w:rsid w:val="00561435"/>
    <w:rsid w:val="0056206A"/>
    <w:rsid w:val="0056244F"/>
    <w:rsid w:val="00563588"/>
    <w:rsid w:val="00563648"/>
    <w:rsid w:val="00564A23"/>
    <w:rsid w:val="00565D58"/>
    <w:rsid w:val="00567394"/>
    <w:rsid w:val="005673BA"/>
    <w:rsid w:val="0056799F"/>
    <w:rsid w:val="0057005E"/>
    <w:rsid w:val="00570B4E"/>
    <w:rsid w:val="00570FE6"/>
    <w:rsid w:val="0057143A"/>
    <w:rsid w:val="005716D7"/>
    <w:rsid w:val="00571934"/>
    <w:rsid w:val="00571C42"/>
    <w:rsid w:val="0057214D"/>
    <w:rsid w:val="00574399"/>
    <w:rsid w:val="005751F5"/>
    <w:rsid w:val="00576206"/>
    <w:rsid w:val="00576E6E"/>
    <w:rsid w:val="00581EB4"/>
    <w:rsid w:val="00585EF3"/>
    <w:rsid w:val="0058671F"/>
    <w:rsid w:val="005868CA"/>
    <w:rsid w:val="00586A98"/>
    <w:rsid w:val="005903B9"/>
    <w:rsid w:val="0059083D"/>
    <w:rsid w:val="0059318B"/>
    <w:rsid w:val="005933BB"/>
    <w:rsid w:val="0059345A"/>
    <w:rsid w:val="00593843"/>
    <w:rsid w:val="00595544"/>
    <w:rsid w:val="00596827"/>
    <w:rsid w:val="00597FEE"/>
    <w:rsid w:val="005A059D"/>
    <w:rsid w:val="005A0AAC"/>
    <w:rsid w:val="005A0B2E"/>
    <w:rsid w:val="005A0FCA"/>
    <w:rsid w:val="005A10A7"/>
    <w:rsid w:val="005A13D9"/>
    <w:rsid w:val="005A2172"/>
    <w:rsid w:val="005A3368"/>
    <w:rsid w:val="005A54DC"/>
    <w:rsid w:val="005A7C42"/>
    <w:rsid w:val="005A7D3B"/>
    <w:rsid w:val="005B12C0"/>
    <w:rsid w:val="005B1C60"/>
    <w:rsid w:val="005B25F1"/>
    <w:rsid w:val="005B2BC3"/>
    <w:rsid w:val="005B30D0"/>
    <w:rsid w:val="005B5458"/>
    <w:rsid w:val="005B5BC7"/>
    <w:rsid w:val="005B5C5A"/>
    <w:rsid w:val="005B63C7"/>
    <w:rsid w:val="005B675D"/>
    <w:rsid w:val="005B76B1"/>
    <w:rsid w:val="005C056F"/>
    <w:rsid w:val="005C0593"/>
    <w:rsid w:val="005C0AE0"/>
    <w:rsid w:val="005C2C76"/>
    <w:rsid w:val="005C36DE"/>
    <w:rsid w:val="005C4C2C"/>
    <w:rsid w:val="005C57B1"/>
    <w:rsid w:val="005C5B9D"/>
    <w:rsid w:val="005C60AD"/>
    <w:rsid w:val="005C6CF8"/>
    <w:rsid w:val="005C74C3"/>
    <w:rsid w:val="005C7531"/>
    <w:rsid w:val="005C7FAB"/>
    <w:rsid w:val="005D012B"/>
    <w:rsid w:val="005D0CEC"/>
    <w:rsid w:val="005D109B"/>
    <w:rsid w:val="005D16E0"/>
    <w:rsid w:val="005D2FBA"/>
    <w:rsid w:val="005D3D78"/>
    <w:rsid w:val="005D56EE"/>
    <w:rsid w:val="005D5FB2"/>
    <w:rsid w:val="005D6A72"/>
    <w:rsid w:val="005D7610"/>
    <w:rsid w:val="005E0420"/>
    <w:rsid w:val="005E1192"/>
    <w:rsid w:val="005E1C3D"/>
    <w:rsid w:val="005E4108"/>
    <w:rsid w:val="005E4B91"/>
    <w:rsid w:val="005E52D1"/>
    <w:rsid w:val="005E6447"/>
    <w:rsid w:val="005E6786"/>
    <w:rsid w:val="005E7026"/>
    <w:rsid w:val="005E7563"/>
    <w:rsid w:val="005E7D55"/>
    <w:rsid w:val="005F2E40"/>
    <w:rsid w:val="005F507F"/>
    <w:rsid w:val="005F5B4B"/>
    <w:rsid w:val="005F5D72"/>
    <w:rsid w:val="005F7070"/>
    <w:rsid w:val="005F7436"/>
    <w:rsid w:val="00600B0E"/>
    <w:rsid w:val="00600EA6"/>
    <w:rsid w:val="006019BC"/>
    <w:rsid w:val="0060232F"/>
    <w:rsid w:val="00602451"/>
    <w:rsid w:val="00602576"/>
    <w:rsid w:val="00602E80"/>
    <w:rsid w:val="00603FDE"/>
    <w:rsid w:val="00605413"/>
    <w:rsid w:val="00605999"/>
    <w:rsid w:val="006063B3"/>
    <w:rsid w:val="00606B4B"/>
    <w:rsid w:val="00606CB3"/>
    <w:rsid w:val="006071EF"/>
    <w:rsid w:val="00607862"/>
    <w:rsid w:val="006109AC"/>
    <w:rsid w:val="00610D57"/>
    <w:rsid w:val="00610E6D"/>
    <w:rsid w:val="0061137E"/>
    <w:rsid w:val="00611C55"/>
    <w:rsid w:val="0061289A"/>
    <w:rsid w:val="00612D39"/>
    <w:rsid w:val="006156C4"/>
    <w:rsid w:val="00617376"/>
    <w:rsid w:val="0062027E"/>
    <w:rsid w:val="0062051D"/>
    <w:rsid w:val="006205FF"/>
    <w:rsid w:val="006206D9"/>
    <w:rsid w:val="00621597"/>
    <w:rsid w:val="006215E3"/>
    <w:rsid w:val="00621FE7"/>
    <w:rsid w:val="00625810"/>
    <w:rsid w:val="00625FD9"/>
    <w:rsid w:val="00630C98"/>
    <w:rsid w:val="00631AB6"/>
    <w:rsid w:val="00631D08"/>
    <w:rsid w:val="0063255B"/>
    <w:rsid w:val="006358BF"/>
    <w:rsid w:val="00635973"/>
    <w:rsid w:val="0063667B"/>
    <w:rsid w:val="00640013"/>
    <w:rsid w:val="0064051E"/>
    <w:rsid w:val="00640729"/>
    <w:rsid w:val="006417E8"/>
    <w:rsid w:val="00642316"/>
    <w:rsid w:val="0064324A"/>
    <w:rsid w:val="0064502A"/>
    <w:rsid w:val="00645107"/>
    <w:rsid w:val="006451A2"/>
    <w:rsid w:val="0064631A"/>
    <w:rsid w:val="00646D87"/>
    <w:rsid w:val="0064760C"/>
    <w:rsid w:val="00647BFA"/>
    <w:rsid w:val="006509EE"/>
    <w:rsid w:val="006510D5"/>
    <w:rsid w:val="0065144B"/>
    <w:rsid w:val="0065178E"/>
    <w:rsid w:val="0065194D"/>
    <w:rsid w:val="00651B9E"/>
    <w:rsid w:val="00652803"/>
    <w:rsid w:val="00652C01"/>
    <w:rsid w:val="00652D85"/>
    <w:rsid w:val="00653BB3"/>
    <w:rsid w:val="00653F4F"/>
    <w:rsid w:val="006550D7"/>
    <w:rsid w:val="006558A3"/>
    <w:rsid w:val="0065642C"/>
    <w:rsid w:val="00657F0D"/>
    <w:rsid w:val="00663E0E"/>
    <w:rsid w:val="00664544"/>
    <w:rsid w:val="00664ABF"/>
    <w:rsid w:val="0066531C"/>
    <w:rsid w:val="00665C31"/>
    <w:rsid w:val="006667F9"/>
    <w:rsid w:val="006676D7"/>
    <w:rsid w:val="00667F7E"/>
    <w:rsid w:val="006701C0"/>
    <w:rsid w:val="00674267"/>
    <w:rsid w:val="00674FB5"/>
    <w:rsid w:val="00676109"/>
    <w:rsid w:val="006761AB"/>
    <w:rsid w:val="00677F63"/>
    <w:rsid w:val="00680598"/>
    <w:rsid w:val="00683354"/>
    <w:rsid w:val="00686481"/>
    <w:rsid w:val="006866B4"/>
    <w:rsid w:val="00687650"/>
    <w:rsid w:val="00687A52"/>
    <w:rsid w:val="00687B8B"/>
    <w:rsid w:val="00690D69"/>
    <w:rsid w:val="00692291"/>
    <w:rsid w:val="0069267E"/>
    <w:rsid w:val="00693930"/>
    <w:rsid w:val="00693CC4"/>
    <w:rsid w:val="00694E03"/>
    <w:rsid w:val="0069537B"/>
    <w:rsid w:val="0069723C"/>
    <w:rsid w:val="006976B4"/>
    <w:rsid w:val="006A0A5F"/>
    <w:rsid w:val="006A1C15"/>
    <w:rsid w:val="006A6E6D"/>
    <w:rsid w:val="006A7615"/>
    <w:rsid w:val="006A7FB1"/>
    <w:rsid w:val="006B0D3C"/>
    <w:rsid w:val="006B15AE"/>
    <w:rsid w:val="006B2A61"/>
    <w:rsid w:val="006B36F2"/>
    <w:rsid w:val="006B3BF3"/>
    <w:rsid w:val="006B41C9"/>
    <w:rsid w:val="006B569E"/>
    <w:rsid w:val="006B708F"/>
    <w:rsid w:val="006B73A9"/>
    <w:rsid w:val="006B7BB7"/>
    <w:rsid w:val="006C1F24"/>
    <w:rsid w:val="006C20E0"/>
    <w:rsid w:val="006C307B"/>
    <w:rsid w:val="006C34BE"/>
    <w:rsid w:val="006C3820"/>
    <w:rsid w:val="006C44BE"/>
    <w:rsid w:val="006C4A1B"/>
    <w:rsid w:val="006C64CF"/>
    <w:rsid w:val="006C64DB"/>
    <w:rsid w:val="006C6AE0"/>
    <w:rsid w:val="006C7CE8"/>
    <w:rsid w:val="006D1871"/>
    <w:rsid w:val="006D23A9"/>
    <w:rsid w:val="006D29F0"/>
    <w:rsid w:val="006D3994"/>
    <w:rsid w:val="006D5CF4"/>
    <w:rsid w:val="006D6FD0"/>
    <w:rsid w:val="006D7526"/>
    <w:rsid w:val="006E07A8"/>
    <w:rsid w:val="006E1504"/>
    <w:rsid w:val="006E1819"/>
    <w:rsid w:val="006E19D9"/>
    <w:rsid w:val="006E2B16"/>
    <w:rsid w:val="006E4BCD"/>
    <w:rsid w:val="006E4DB4"/>
    <w:rsid w:val="006E56DE"/>
    <w:rsid w:val="006E5853"/>
    <w:rsid w:val="006E7053"/>
    <w:rsid w:val="006E75E5"/>
    <w:rsid w:val="006F01FA"/>
    <w:rsid w:val="006F072A"/>
    <w:rsid w:val="006F1160"/>
    <w:rsid w:val="006F1310"/>
    <w:rsid w:val="006F155C"/>
    <w:rsid w:val="006F1F22"/>
    <w:rsid w:val="006F635F"/>
    <w:rsid w:val="006F657B"/>
    <w:rsid w:val="006F760A"/>
    <w:rsid w:val="006F7ABE"/>
    <w:rsid w:val="00701A60"/>
    <w:rsid w:val="00702CD0"/>
    <w:rsid w:val="007033CC"/>
    <w:rsid w:val="007034DC"/>
    <w:rsid w:val="007079F1"/>
    <w:rsid w:val="00707D9B"/>
    <w:rsid w:val="00710B5B"/>
    <w:rsid w:val="00710F54"/>
    <w:rsid w:val="007130C7"/>
    <w:rsid w:val="007149A7"/>
    <w:rsid w:val="00714B16"/>
    <w:rsid w:val="007153EC"/>
    <w:rsid w:val="00715D96"/>
    <w:rsid w:val="00715F49"/>
    <w:rsid w:val="007163BE"/>
    <w:rsid w:val="0071653F"/>
    <w:rsid w:val="00720114"/>
    <w:rsid w:val="007204DF"/>
    <w:rsid w:val="0072124D"/>
    <w:rsid w:val="007214C6"/>
    <w:rsid w:val="007237E8"/>
    <w:rsid w:val="0072411B"/>
    <w:rsid w:val="007241BF"/>
    <w:rsid w:val="007244D8"/>
    <w:rsid w:val="00725223"/>
    <w:rsid w:val="007257BB"/>
    <w:rsid w:val="0072648E"/>
    <w:rsid w:val="0073136C"/>
    <w:rsid w:val="007314D3"/>
    <w:rsid w:val="00732110"/>
    <w:rsid w:val="00733968"/>
    <w:rsid w:val="007351FE"/>
    <w:rsid w:val="007376C1"/>
    <w:rsid w:val="00737A31"/>
    <w:rsid w:val="00740135"/>
    <w:rsid w:val="00740E23"/>
    <w:rsid w:val="00740EA3"/>
    <w:rsid w:val="00741C67"/>
    <w:rsid w:val="00741D77"/>
    <w:rsid w:val="00742D12"/>
    <w:rsid w:val="00742E97"/>
    <w:rsid w:val="007437FB"/>
    <w:rsid w:val="00743A83"/>
    <w:rsid w:val="00743AC3"/>
    <w:rsid w:val="00743B20"/>
    <w:rsid w:val="00743B9D"/>
    <w:rsid w:val="00744B44"/>
    <w:rsid w:val="00745B58"/>
    <w:rsid w:val="00746972"/>
    <w:rsid w:val="00746A12"/>
    <w:rsid w:val="00746F57"/>
    <w:rsid w:val="007472B3"/>
    <w:rsid w:val="00751352"/>
    <w:rsid w:val="00752A32"/>
    <w:rsid w:val="00753EF3"/>
    <w:rsid w:val="007602E0"/>
    <w:rsid w:val="00761F91"/>
    <w:rsid w:val="00762622"/>
    <w:rsid w:val="00762BF5"/>
    <w:rsid w:val="00763C76"/>
    <w:rsid w:val="00763FF7"/>
    <w:rsid w:val="00764FF4"/>
    <w:rsid w:val="00765AF5"/>
    <w:rsid w:val="00765D0B"/>
    <w:rsid w:val="00767766"/>
    <w:rsid w:val="00771066"/>
    <w:rsid w:val="007718B0"/>
    <w:rsid w:val="00771E94"/>
    <w:rsid w:val="00772973"/>
    <w:rsid w:val="00773508"/>
    <w:rsid w:val="00773D12"/>
    <w:rsid w:val="007755AE"/>
    <w:rsid w:val="00776855"/>
    <w:rsid w:val="007774A9"/>
    <w:rsid w:val="00777CDE"/>
    <w:rsid w:val="00782099"/>
    <w:rsid w:val="0078210F"/>
    <w:rsid w:val="007917B9"/>
    <w:rsid w:val="0079233C"/>
    <w:rsid w:val="00793F3C"/>
    <w:rsid w:val="00794848"/>
    <w:rsid w:val="00796CE9"/>
    <w:rsid w:val="007A06CD"/>
    <w:rsid w:val="007A0B68"/>
    <w:rsid w:val="007A0E26"/>
    <w:rsid w:val="007A1C71"/>
    <w:rsid w:val="007A253C"/>
    <w:rsid w:val="007A39D1"/>
    <w:rsid w:val="007A5276"/>
    <w:rsid w:val="007A6B9D"/>
    <w:rsid w:val="007A6E3A"/>
    <w:rsid w:val="007A719B"/>
    <w:rsid w:val="007B1324"/>
    <w:rsid w:val="007B171C"/>
    <w:rsid w:val="007B17F0"/>
    <w:rsid w:val="007B294D"/>
    <w:rsid w:val="007B3C4F"/>
    <w:rsid w:val="007B497D"/>
    <w:rsid w:val="007B55ED"/>
    <w:rsid w:val="007B5A6D"/>
    <w:rsid w:val="007B5CD7"/>
    <w:rsid w:val="007B6855"/>
    <w:rsid w:val="007C0B81"/>
    <w:rsid w:val="007C1B84"/>
    <w:rsid w:val="007C1E74"/>
    <w:rsid w:val="007C257C"/>
    <w:rsid w:val="007C2C05"/>
    <w:rsid w:val="007C312A"/>
    <w:rsid w:val="007C38A1"/>
    <w:rsid w:val="007C3A81"/>
    <w:rsid w:val="007C5EF3"/>
    <w:rsid w:val="007C6CB4"/>
    <w:rsid w:val="007C771B"/>
    <w:rsid w:val="007C7A54"/>
    <w:rsid w:val="007C7A90"/>
    <w:rsid w:val="007D0E40"/>
    <w:rsid w:val="007D205C"/>
    <w:rsid w:val="007D23B4"/>
    <w:rsid w:val="007D261E"/>
    <w:rsid w:val="007D2B48"/>
    <w:rsid w:val="007D5ECC"/>
    <w:rsid w:val="007D6565"/>
    <w:rsid w:val="007D672B"/>
    <w:rsid w:val="007D6AA1"/>
    <w:rsid w:val="007E04EF"/>
    <w:rsid w:val="007E0571"/>
    <w:rsid w:val="007E0CE5"/>
    <w:rsid w:val="007E3A46"/>
    <w:rsid w:val="007E3BCF"/>
    <w:rsid w:val="007E3FA4"/>
    <w:rsid w:val="007E4610"/>
    <w:rsid w:val="007E4B80"/>
    <w:rsid w:val="007E68D5"/>
    <w:rsid w:val="007E7045"/>
    <w:rsid w:val="007F0782"/>
    <w:rsid w:val="007F0823"/>
    <w:rsid w:val="007F10EB"/>
    <w:rsid w:val="007F13D8"/>
    <w:rsid w:val="007F1531"/>
    <w:rsid w:val="007F2F65"/>
    <w:rsid w:val="007F364C"/>
    <w:rsid w:val="007F389B"/>
    <w:rsid w:val="007F3AF7"/>
    <w:rsid w:val="007F42B7"/>
    <w:rsid w:val="007F69F7"/>
    <w:rsid w:val="007F6F44"/>
    <w:rsid w:val="00800086"/>
    <w:rsid w:val="008025A5"/>
    <w:rsid w:val="008031C7"/>
    <w:rsid w:val="008034BB"/>
    <w:rsid w:val="00804AC0"/>
    <w:rsid w:val="00804D96"/>
    <w:rsid w:val="0080604F"/>
    <w:rsid w:val="008078D2"/>
    <w:rsid w:val="0081017F"/>
    <w:rsid w:val="00810956"/>
    <w:rsid w:val="00811A3D"/>
    <w:rsid w:val="00811F6D"/>
    <w:rsid w:val="00812FCE"/>
    <w:rsid w:val="0081550C"/>
    <w:rsid w:val="00815ADE"/>
    <w:rsid w:val="00816145"/>
    <w:rsid w:val="00816A45"/>
    <w:rsid w:val="008173EB"/>
    <w:rsid w:val="0082061C"/>
    <w:rsid w:val="008209B8"/>
    <w:rsid w:val="00820EF1"/>
    <w:rsid w:val="00821338"/>
    <w:rsid w:val="008213F1"/>
    <w:rsid w:val="0082188B"/>
    <w:rsid w:val="008236D7"/>
    <w:rsid w:val="0082573B"/>
    <w:rsid w:val="00826305"/>
    <w:rsid w:val="00826702"/>
    <w:rsid w:val="008278F1"/>
    <w:rsid w:val="00830F03"/>
    <w:rsid w:val="00831DCF"/>
    <w:rsid w:val="00833927"/>
    <w:rsid w:val="00837B62"/>
    <w:rsid w:val="00837E7B"/>
    <w:rsid w:val="008406E5"/>
    <w:rsid w:val="00840793"/>
    <w:rsid w:val="00840DC1"/>
    <w:rsid w:val="00842050"/>
    <w:rsid w:val="008422F0"/>
    <w:rsid w:val="0084277B"/>
    <w:rsid w:val="008437F6"/>
    <w:rsid w:val="008444B8"/>
    <w:rsid w:val="00845090"/>
    <w:rsid w:val="00845E27"/>
    <w:rsid w:val="00846AF3"/>
    <w:rsid w:val="00850E0D"/>
    <w:rsid w:val="00851936"/>
    <w:rsid w:val="0085290C"/>
    <w:rsid w:val="00852DE5"/>
    <w:rsid w:val="00854E94"/>
    <w:rsid w:val="00855B2A"/>
    <w:rsid w:val="00856DF6"/>
    <w:rsid w:val="0085794F"/>
    <w:rsid w:val="008609AE"/>
    <w:rsid w:val="00862A25"/>
    <w:rsid w:val="00863214"/>
    <w:rsid w:val="0086466D"/>
    <w:rsid w:val="00864F32"/>
    <w:rsid w:val="008677F8"/>
    <w:rsid w:val="00867AFE"/>
    <w:rsid w:val="00871EE8"/>
    <w:rsid w:val="00872685"/>
    <w:rsid w:val="008729FC"/>
    <w:rsid w:val="008732C5"/>
    <w:rsid w:val="008734E8"/>
    <w:rsid w:val="008753B2"/>
    <w:rsid w:val="00875DE0"/>
    <w:rsid w:val="00875FD0"/>
    <w:rsid w:val="0087617C"/>
    <w:rsid w:val="00876907"/>
    <w:rsid w:val="00876A0B"/>
    <w:rsid w:val="00876C09"/>
    <w:rsid w:val="00877B2E"/>
    <w:rsid w:val="0088011E"/>
    <w:rsid w:val="00880D14"/>
    <w:rsid w:val="00880D54"/>
    <w:rsid w:val="008827B3"/>
    <w:rsid w:val="00882D21"/>
    <w:rsid w:val="00882DF8"/>
    <w:rsid w:val="00885F8E"/>
    <w:rsid w:val="00886309"/>
    <w:rsid w:val="00887679"/>
    <w:rsid w:val="0088790A"/>
    <w:rsid w:val="00887A18"/>
    <w:rsid w:val="00887AB5"/>
    <w:rsid w:val="008923BD"/>
    <w:rsid w:val="008925C5"/>
    <w:rsid w:val="00892EBB"/>
    <w:rsid w:val="0089346B"/>
    <w:rsid w:val="00894748"/>
    <w:rsid w:val="00896217"/>
    <w:rsid w:val="008A0236"/>
    <w:rsid w:val="008A03A9"/>
    <w:rsid w:val="008A0F2B"/>
    <w:rsid w:val="008A1075"/>
    <w:rsid w:val="008A16E5"/>
    <w:rsid w:val="008A1F68"/>
    <w:rsid w:val="008A205F"/>
    <w:rsid w:val="008A218C"/>
    <w:rsid w:val="008A30DC"/>
    <w:rsid w:val="008A3645"/>
    <w:rsid w:val="008A4417"/>
    <w:rsid w:val="008A4B07"/>
    <w:rsid w:val="008A4F98"/>
    <w:rsid w:val="008A781A"/>
    <w:rsid w:val="008B000B"/>
    <w:rsid w:val="008B0BFE"/>
    <w:rsid w:val="008B1174"/>
    <w:rsid w:val="008B1878"/>
    <w:rsid w:val="008B1C69"/>
    <w:rsid w:val="008B300A"/>
    <w:rsid w:val="008B3BAB"/>
    <w:rsid w:val="008B5600"/>
    <w:rsid w:val="008B58B2"/>
    <w:rsid w:val="008B6AEC"/>
    <w:rsid w:val="008B6F16"/>
    <w:rsid w:val="008B7207"/>
    <w:rsid w:val="008B746C"/>
    <w:rsid w:val="008B77EF"/>
    <w:rsid w:val="008C02C4"/>
    <w:rsid w:val="008C16F8"/>
    <w:rsid w:val="008C2892"/>
    <w:rsid w:val="008C2C7A"/>
    <w:rsid w:val="008C32D4"/>
    <w:rsid w:val="008C4BFF"/>
    <w:rsid w:val="008C593A"/>
    <w:rsid w:val="008C60B8"/>
    <w:rsid w:val="008C61D8"/>
    <w:rsid w:val="008C6812"/>
    <w:rsid w:val="008D0F13"/>
    <w:rsid w:val="008D1152"/>
    <w:rsid w:val="008D2049"/>
    <w:rsid w:val="008D24AA"/>
    <w:rsid w:val="008D25F1"/>
    <w:rsid w:val="008D3498"/>
    <w:rsid w:val="008D3529"/>
    <w:rsid w:val="008D3DFC"/>
    <w:rsid w:val="008D4A96"/>
    <w:rsid w:val="008D7998"/>
    <w:rsid w:val="008E21F0"/>
    <w:rsid w:val="008E268F"/>
    <w:rsid w:val="008E34E1"/>
    <w:rsid w:val="008E4916"/>
    <w:rsid w:val="008E54DF"/>
    <w:rsid w:val="008E61B4"/>
    <w:rsid w:val="008E706E"/>
    <w:rsid w:val="008E73F6"/>
    <w:rsid w:val="008E7AC1"/>
    <w:rsid w:val="008E7EA3"/>
    <w:rsid w:val="008F02D8"/>
    <w:rsid w:val="008F03C4"/>
    <w:rsid w:val="008F0E40"/>
    <w:rsid w:val="008F0EF0"/>
    <w:rsid w:val="008F11FD"/>
    <w:rsid w:val="008F239C"/>
    <w:rsid w:val="008F2426"/>
    <w:rsid w:val="008F3FC7"/>
    <w:rsid w:val="008F5731"/>
    <w:rsid w:val="008F58C6"/>
    <w:rsid w:val="008F7034"/>
    <w:rsid w:val="008F7A78"/>
    <w:rsid w:val="00901693"/>
    <w:rsid w:val="00902D71"/>
    <w:rsid w:val="009030B0"/>
    <w:rsid w:val="00903E9F"/>
    <w:rsid w:val="00904296"/>
    <w:rsid w:val="009044C3"/>
    <w:rsid w:val="00904850"/>
    <w:rsid w:val="00904FAE"/>
    <w:rsid w:val="0090548A"/>
    <w:rsid w:val="00905535"/>
    <w:rsid w:val="009060C1"/>
    <w:rsid w:val="0090791A"/>
    <w:rsid w:val="0091304B"/>
    <w:rsid w:val="00913874"/>
    <w:rsid w:val="00914CB2"/>
    <w:rsid w:val="009179E4"/>
    <w:rsid w:val="00920D10"/>
    <w:rsid w:val="00920D55"/>
    <w:rsid w:val="00921061"/>
    <w:rsid w:val="009217F2"/>
    <w:rsid w:val="0092233A"/>
    <w:rsid w:val="009231D2"/>
    <w:rsid w:val="00923AB8"/>
    <w:rsid w:val="00923C23"/>
    <w:rsid w:val="00924256"/>
    <w:rsid w:val="009254CC"/>
    <w:rsid w:val="009258B3"/>
    <w:rsid w:val="009301B5"/>
    <w:rsid w:val="00930AC2"/>
    <w:rsid w:val="00931A4E"/>
    <w:rsid w:val="009334A5"/>
    <w:rsid w:val="00935C22"/>
    <w:rsid w:val="00935CF1"/>
    <w:rsid w:val="00936537"/>
    <w:rsid w:val="00937276"/>
    <w:rsid w:val="00940F06"/>
    <w:rsid w:val="00941B61"/>
    <w:rsid w:val="009427D9"/>
    <w:rsid w:val="00943770"/>
    <w:rsid w:val="009439A9"/>
    <w:rsid w:val="00944D74"/>
    <w:rsid w:val="0094650D"/>
    <w:rsid w:val="00951695"/>
    <w:rsid w:val="009522E8"/>
    <w:rsid w:val="00952C36"/>
    <w:rsid w:val="00953300"/>
    <w:rsid w:val="00953EB2"/>
    <w:rsid w:val="009544E5"/>
    <w:rsid w:val="009549ED"/>
    <w:rsid w:val="00955D0D"/>
    <w:rsid w:val="009566CF"/>
    <w:rsid w:val="00956CB0"/>
    <w:rsid w:val="0095738F"/>
    <w:rsid w:val="00960B38"/>
    <w:rsid w:val="00963B73"/>
    <w:rsid w:val="00963D71"/>
    <w:rsid w:val="00964125"/>
    <w:rsid w:val="00964140"/>
    <w:rsid w:val="00964B36"/>
    <w:rsid w:val="00965839"/>
    <w:rsid w:val="0096622D"/>
    <w:rsid w:val="009672FE"/>
    <w:rsid w:val="0097030F"/>
    <w:rsid w:val="00970614"/>
    <w:rsid w:val="00971A3E"/>
    <w:rsid w:val="00971A51"/>
    <w:rsid w:val="00971FE3"/>
    <w:rsid w:val="00972546"/>
    <w:rsid w:val="009742EF"/>
    <w:rsid w:val="00974A90"/>
    <w:rsid w:val="00974C4F"/>
    <w:rsid w:val="00974E69"/>
    <w:rsid w:val="009801CE"/>
    <w:rsid w:val="00980A77"/>
    <w:rsid w:val="00980A9C"/>
    <w:rsid w:val="00980AFC"/>
    <w:rsid w:val="00980CD5"/>
    <w:rsid w:val="009823C9"/>
    <w:rsid w:val="00985046"/>
    <w:rsid w:val="00986A4F"/>
    <w:rsid w:val="009878B3"/>
    <w:rsid w:val="00987C2B"/>
    <w:rsid w:val="0099139B"/>
    <w:rsid w:val="009914D9"/>
    <w:rsid w:val="00991B90"/>
    <w:rsid w:val="009921EF"/>
    <w:rsid w:val="00992F48"/>
    <w:rsid w:val="00993345"/>
    <w:rsid w:val="0099412A"/>
    <w:rsid w:val="009944AD"/>
    <w:rsid w:val="00994C6D"/>
    <w:rsid w:val="00994EAE"/>
    <w:rsid w:val="0099524E"/>
    <w:rsid w:val="009962D8"/>
    <w:rsid w:val="009A0374"/>
    <w:rsid w:val="009A0479"/>
    <w:rsid w:val="009A1C49"/>
    <w:rsid w:val="009A282C"/>
    <w:rsid w:val="009A28BE"/>
    <w:rsid w:val="009A358C"/>
    <w:rsid w:val="009A45B9"/>
    <w:rsid w:val="009A496B"/>
    <w:rsid w:val="009A6194"/>
    <w:rsid w:val="009A621F"/>
    <w:rsid w:val="009A6BA7"/>
    <w:rsid w:val="009A717B"/>
    <w:rsid w:val="009A7946"/>
    <w:rsid w:val="009B0053"/>
    <w:rsid w:val="009B088F"/>
    <w:rsid w:val="009B1798"/>
    <w:rsid w:val="009B2114"/>
    <w:rsid w:val="009B3C61"/>
    <w:rsid w:val="009B45EA"/>
    <w:rsid w:val="009B46AF"/>
    <w:rsid w:val="009B495B"/>
    <w:rsid w:val="009B4FD1"/>
    <w:rsid w:val="009B597E"/>
    <w:rsid w:val="009B6065"/>
    <w:rsid w:val="009B60F6"/>
    <w:rsid w:val="009B6C01"/>
    <w:rsid w:val="009C0944"/>
    <w:rsid w:val="009C1432"/>
    <w:rsid w:val="009C24CC"/>
    <w:rsid w:val="009C2AC7"/>
    <w:rsid w:val="009C2B40"/>
    <w:rsid w:val="009C3D0C"/>
    <w:rsid w:val="009C4467"/>
    <w:rsid w:val="009C4A8D"/>
    <w:rsid w:val="009C6039"/>
    <w:rsid w:val="009C6D39"/>
    <w:rsid w:val="009C6F07"/>
    <w:rsid w:val="009D0E7C"/>
    <w:rsid w:val="009D136A"/>
    <w:rsid w:val="009D1F4B"/>
    <w:rsid w:val="009D22F2"/>
    <w:rsid w:val="009D54FC"/>
    <w:rsid w:val="009D58BF"/>
    <w:rsid w:val="009D5DD9"/>
    <w:rsid w:val="009D5FB5"/>
    <w:rsid w:val="009D6414"/>
    <w:rsid w:val="009D7914"/>
    <w:rsid w:val="009D7ADC"/>
    <w:rsid w:val="009E1698"/>
    <w:rsid w:val="009E27E0"/>
    <w:rsid w:val="009E2BA5"/>
    <w:rsid w:val="009E2C3B"/>
    <w:rsid w:val="009E314A"/>
    <w:rsid w:val="009E46CB"/>
    <w:rsid w:val="009E5358"/>
    <w:rsid w:val="009E76D4"/>
    <w:rsid w:val="009E7FBF"/>
    <w:rsid w:val="009F1269"/>
    <w:rsid w:val="009F19B1"/>
    <w:rsid w:val="009F4F9C"/>
    <w:rsid w:val="009F512B"/>
    <w:rsid w:val="009F6088"/>
    <w:rsid w:val="009F72F5"/>
    <w:rsid w:val="009F7BD6"/>
    <w:rsid w:val="009F7F95"/>
    <w:rsid w:val="00A000D3"/>
    <w:rsid w:val="00A00D2B"/>
    <w:rsid w:val="00A00FAE"/>
    <w:rsid w:val="00A021FC"/>
    <w:rsid w:val="00A02460"/>
    <w:rsid w:val="00A02629"/>
    <w:rsid w:val="00A0370C"/>
    <w:rsid w:val="00A0394D"/>
    <w:rsid w:val="00A05C72"/>
    <w:rsid w:val="00A10236"/>
    <w:rsid w:val="00A12139"/>
    <w:rsid w:val="00A12516"/>
    <w:rsid w:val="00A1264F"/>
    <w:rsid w:val="00A15237"/>
    <w:rsid w:val="00A15270"/>
    <w:rsid w:val="00A15695"/>
    <w:rsid w:val="00A1747F"/>
    <w:rsid w:val="00A17B41"/>
    <w:rsid w:val="00A20077"/>
    <w:rsid w:val="00A21DCA"/>
    <w:rsid w:val="00A22959"/>
    <w:rsid w:val="00A22FA5"/>
    <w:rsid w:val="00A2384D"/>
    <w:rsid w:val="00A26FE2"/>
    <w:rsid w:val="00A304E3"/>
    <w:rsid w:val="00A30905"/>
    <w:rsid w:val="00A311A1"/>
    <w:rsid w:val="00A31E2C"/>
    <w:rsid w:val="00A32218"/>
    <w:rsid w:val="00A32F12"/>
    <w:rsid w:val="00A3333A"/>
    <w:rsid w:val="00A33D52"/>
    <w:rsid w:val="00A36F2D"/>
    <w:rsid w:val="00A377B3"/>
    <w:rsid w:val="00A400D4"/>
    <w:rsid w:val="00A4057A"/>
    <w:rsid w:val="00A41EC7"/>
    <w:rsid w:val="00A4204D"/>
    <w:rsid w:val="00A42903"/>
    <w:rsid w:val="00A4355B"/>
    <w:rsid w:val="00A43F79"/>
    <w:rsid w:val="00A442F3"/>
    <w:rsid w:val="00A44B80"/>
    <w:rsid w:val="00A44F2B"/>
    <w:rsid w:val="00A50635"/>
    <w:rsid w:val="00A51049"/>
    <w:rsid w:val="00A53471"/>
    <w:rsid w:val="00A55A9C"/>
    <w:rsid w:val="00A56208"/>
    <w:rsid w:val="00A57DA2"/>
    <w:rsid w:val="00A606A8"/>
    <w:rsid w:val="00A6159F"/>
    <w:rsid w:val="00A62CFC"/>
    <w:rsid w:val="00A63467"/>
    <w:rsid w:val="00A6376E"/>
    <w:rsid w:val="00A63D8B"/>
    <w:rsid w:val="00A643DA"/>
    <w:rsid w:val="00A6692B"/>
    <w:rsid w:val="00A700DE"/>
    <w:rsid w:val="00A70B09"/>
    <w:rsid w:val="00A70BB2"/>
    <w:rsid w:val="00A7235B"/>
    <w:rsid w:val="00A72743"/>
    <w:rsid w:val="00A72A02"/>
    <w:rsid w:val="00A7551E"/>
    <w:rsid w:val="00A76051"/>
    <w:rsid w:val="00A76D95"/>
    <w:rsid w:val="00A76EDC"/>
    <w:rsid w:val="00A77C9D"/>
    <w:rsid w:val="00A77DA4"/>
    <w:rsid w:val="00A77F7A"/>
    <w:rsid w:val="00A809D8"/>
    <w:rsid w:val="00A82ED8"/>
    <w:rsid w:val="00A839CB"/>
    <w:rsid w:val="00A84515"/>
    <w:rsid w:val="00A85A9A"/>
    <w:rsid w:val="00A85EF7"/>
    <w:rsid w:val="00A85FA6"/>
    <w:rsid w:val="00A878B2"/>
    <w:rsid w:val="00A91B68"/>
    <w:rsid w:val="00A93B5E"/>
    <w:rsid w:val="00A944F9"/>
    <w:rsid w:val="00A94743"/>
    <w:rsid w:val="00A94896"/>
    <w:rsid w:val="00A94B47"/>
    <w:rsid w:val="00A958AB"/>
    <w:rsid w:val="00A96033"/>
    <w:rsid w:val="00A962CB"/>
    <w:rsid w:val="00A96F6B"/>
    <w:rsid w:val="00A9738D"/>
    <w:rsid w:val="00AA0291"/>
    <w:rsid w:val="00AA0E52"/>
    <w:rsid w:val="00AA223D"/>
    <w:rsid w:val="00AA62FB"/>
    <w:rsid w:val="00AA6B8C"/>
    <w:rsid w:val="00AA7A1A"/>
    <w:rsid w:val="00AB038B"/>
    <w:rsid w:val="00AB03A4"/>
    <w:rsid w:val="00AB1EDA"/>
    <w:rsid w:val="00AB2CAE"/>
    <w:rsid w:val="00AB3168"/>
    <w:rsid w:val="00AB3563"/>
    <w:rsid w:val="00AB3701"/>
    <w:rsid w:val="00AB40A2"/>
    <w:rsid w:val="00AB66DA"/>
    <w:rsid w:val="00AB735C"/>
    <w:rsid w:val="00AC008C"/>
    <w:rsid w:val="00AC16FE"/>
    <w:rsid w:val="00AC278C"/>
    <w:rsid w:val="00AC32C2"/>
    <w:rsid w:val="00AC3650"/>
    <w:rsid w:val="00AC4654"/>
    <w:rsid w:val="00AC5E41"/>
    <w:rsid w:val="00AC65C4"/>
    <w:rsid w:val="00AC6B01"/>
    <w:rsid w:val="00AC7908"/>
    <w:rsid w:val="00AC7BF2"/>
    <w:rsid w:val="00AD0253"/>
    <w:rsid w:val="00AD1764"/>
    <w:rsid w:val="00AD33F1"/>
    <w:rsid w:val="00AD3713"/>
    <w:rsid w:val="00AD4460"/>
    <w:rsid w:val="00AD4BBA"/>
    <w:rsid w:val="00AD4C99"/>
    <w:rsid w:val="00AD4E44"/>
    <w:rsid w:val="00AD5335"/>
    <w:rsid w:val="00AD6AD4"/>
    <w:rsid w:val="00AD760B"/>
    <w:rsid w:val="00AE14A0"/>
    <w:rsid w:val="00AE27E3"/>
    <w:rsid w:val="00AE3306"/>
    <w:rsid w:val="00AE3A8C"/>
    <w:rsid w:val="00AE43CF"/>
    <w:rsid w:val="00AE45B5"/>
    <w:rsid w:val="00AE6981"/>
    <w:rsid w:val="00AE6DDE"/>
    <w:rsid w:val="00AF08C2"/>
    <w:rsid w:val="00AF0D16"/>
    <w:rsid w:val="00AF13D3"/>
    <w:rsid w:val="00AF1A71"/>
    <w:rsid w:val="00AF1BAE"/>
    <w:rsid w:val="00AF3208"/>
    <w:rsid w:val="00AF4C0D"/>
    <w:rsid w:val="00AF50A2"/>
    <w:rsid w:val="00AF56B3"/>
    <w:rsid w:val="00AF5F70"/>
    <w:rsid w:val="00B00B57"/>
    <w:rsid w:val="00B00F5A"/>
    <w:rsid w:val="00B0270B"/>
    <w:rsid w:val="00B027DA"/>
    <w:rsid w:val="00B031EC"/>
    <w:rsid w:val="00B04626"/>
    <w:rsid w:val="00B04823"/>
    <w:rsid w:val="00B04AC6"/>
    <w:rsid w:val="00B05103"/>
    <w:rsid w:val="00B05B22"/>
    <w:rsid w:val="00B061FC"/>
    <w:rsid w:val="00B0664F"/>
    <w:rsid w:val="00B10765"/>
    <w:rsid w:val="00B11610"/>
    <w:rsid w:val="00B11704"/>
    <w:rsid w:val="00B1246F"/>
    <w:rsid w:val="00B12E2E"/>
    <w:rsid w:val="00B144AD"/>
    <w:rsid w:val="00B14CE7"/>
    <w:rsid w:val="00B15BD3"/>
    <w:rsid w:val="00B16062"/>
    <w:rsid w:val="00B164B6"/>
    <w:rsid w:val="00B16644"/>
    <w:rsid w:val="00B173A9"/>
    <w:rsid w:val="00B21359"/>
    <w:rsid w:val="00B21484"/>
    <w:rsid w:val="00B23F96"/>
    <w:rsid w:val="00B2418F"/>
    <w:rsid w:val="00B241CB"/>
    <w:rsid w:val="00B24ABD"/>
    <w:rsid w:val="00B24EAD"/>
    <w:rsid w:val="00B25400"/>
    <w:rsid w:val="00B258C4"/>
    <w:rsid w:val="00B25B43"/>
    <w:rsid w:val="00B25D9A"/>
    <w:rsid w:val="00B27C8A"/>
    <w:rsid w:val="00B3137E"/>
    <w:rsid w:val="00B31418"/>
    <w:rsid w:val="00B33993"/>
    <w:rsid w:val="00B34984"/>
    <w:rsid w:val="00B37D28"/>
    <w:rsid w:val="00B40029"/>
    <w:rsid w:val="00B408BA"/>
    <w:rsid w:val="00B41246"/>
    <w:rsid w:val="00B41840"/>
    <w:rsid w:val="00B437EA"/>
    <w:rsid w:val="00B43A98"/>
    <w:rsid w:val="00B441EA"/>
    <w:rsid w:val="00B47AF3"/>
    <w:rsid w:val="00B5027F"/>
    <w:rsid w:val="00B509AA"/>
    <w:rsid w:val="00B50DB7"/>
    <w:rsid w:val="00B52D3C"/>
    <w:rsid w:val="00B53133"/>
    <w:rsid w:val="00B53E1F"/>
    <w:rsid w:val="00B54094"/>
    <w:rsid w:val="00B551DE"/>
    <w:rsid w:val="00B56110"/>
    <w:rsid w:val="00B56E6A"/>
    <w:rsid w:val="00B57522"/>
    <w:rsid w:val="00B57524"/>
    <w:rsid w:val="00B57770"/>
    <w:rsid w:val="00B6008C"/>
    <w:rsid w:val="00B602E2"/>
    <w:rsid w:val="00B62D5A"/>
    <w:rsid w:val="00B64124"/>
    <w:rsid w:val="00B64968"/>
    <w:rsid w:val="00B6565E"/>
    <w:rsid w:val="00B6609B"/>
    <w:rsid w:val="00B6641C"/>
    <w:rsid w:val="00B66ACD"/>
    <w:rsid w:val="00B70C3B"/>
    <w:rsid w:val="00B71532"/>
    <w:rsid w:val="00B71F87"/>
    <w:rsid w:val="00B723CD"/>
    <w:rsid w:val="00B7326E"/>
    <w:rsid w:val="00B744C8"/>
    <w:rsid w:val="00B74868"/>
    <w:rsid w:val="00B7608C"/>
    <w:rsid w:val="00B81FD7"/>
    <w:rsid w:val="00B82638"/>
    <w:rsid w:val="00B83756"/>
    <w:rsid w:val="00B84AB3"/>
    <w:rsid w:val="00B856D3"/>
    <w:rsid w:val="00B865FD"/>
    <w:rsid w:val="00B87477"/>
    <w:rsid w:val="00B919BD"/>
    <w:rsid w:val="00B9249E"/>
    <w:rsid w:val="00B92C9E"/>
    <w:rsid w:val="00B94CA2"/>
    <w:rsid w:val="00B96CF4"/>
    <w:rsid w:val="00B972EF"/>
    <w:rsid w:val="00BA17F8"/>
    <w:rsid w:val="00BA2728"/>
    <w:rsid w:val="00BA2BB4"/>
    <w:rsid w:val="00BA34D2"/>
    <w:rsid w:val="00BA4823"/>
    <w:rsid w:val="00BA5E40"/>
    <w:rsid w:val="00BA6095"/>
    <w:rsid w:val="00BA6AFA"/>
    <w:rsid w:val="00BA6BFC"/>
    <w:rsid w:val="00BB0324"/>
    <w:rsid w:val="00BB0BF9"/>
    <w:rsid w:val="00BB0CC1"/>
    <w:rsid w:val="00BB1ABA"/>
    <w:rsid w:val="00BB1C61"/>
    <w:rsid w:val="00BB631D"/>
    <w:rsid w:val="00BB69B0"/>
    <w:rsid w:val="00BC0C42"/>
    <w:rsid w:val="00BC125B"/>
    <w:rsid w:val="00BC258E"/>
    <w:rsid w:val="00BC2B54"/>
    <w:rsid w:val="00BC4980"/>
    <w:rsid w:val="00BC6354"/>
    <w:rsid w:val="00BC6506"/>
    <w:rsid w:val="00BC6FE9"/>
    <w:rsid w:val="00BC741B"/>
    <w:rsid w:val="00BD058A"/>
    <w:rsid w:val="00BD1F4C"/>
    <w:rsid w:val="00BD2712"/>
    <w:rsid w:val="00BD48BD"/>
    <w:rsid w:val="00BD569C"/>
    <w:rsid w:val="00BD5809"/>
    <w:rsid w:val="00BD5B7A"/>
    <w:rsid w:val="00BD69FE"/>
    <w:rsid w:val="00BD6F8C"/>
    <w:rsid w:val="00BD7541"/>
    <w:rsid w:val="00BD75AC"/>
    <w:rsid w:val="00BD7659"/>
    <w:rsid w:val="00BD7860"/>
    <w:rsid w:val="00BE0124"/>
    <w:rsid w:val="00BE01B9"/>
    <w:rsid w:val="00BE03BE"/>
    <w:rsid w:val="00BE0DF3"/>
    <w:rsid w:val="00BE105A"/>
    <w:rsid w:val="00BE181B"/>
    <w:rsid w:val="00BE186F"/>
    <w:rsid w:val="00BE1FD0"/>
    <w:rsid w:val="00BE3B2F"/>
    <w:rsid w:val="00BE4FB1"/>
    <w:rsid w:val="00BE5009"/>
    <w:rsid w:val="00BE569F"/>
    <w:rsid w:val="00BE68F6"/>
    <w:rsid w:val="00BE7CBE"/>
    <w:rsid w:val="00BE7CF8"/>
    <w:rsid w:val="00BE7E5F"/>
    <w:rsid w:val="00BE7E82"/>
    <w:rsid w:val="00BF2690"/>
    <w:rsid w:val="00BF2B63"/>
    <w:rsid w:val="00BF2C94"/>
    <w:rsid w:val="00BF409E"/>
    <w:rsid w:val="00BF4190"/>
    <w:rsid w:val="00BF4A07"/>
    <w:rsid w:val="00BF7073"/>
    <w:rsid w:val="00BF75C7"/>
    <w:rsid w:val="00BF7ABB"/>
    <w:rsid w:val="00BF7BC1"/>
    <w:rsid w:val="00C00464"/>
    <w:rsid w:val="00C00C5F"/>
    <w:rsid w:val="00C00F43"/>
    <w:rsid w:val="00C0116A"/>
    <w:rsid w:val="00C0203B"/>
    <w:rsid w:val="00C042F9"/>
    <w:rsid w:val="00C04847"/>
    <w:rsid w:val="00C04EA6"/>
    <w:rsid w:val="00C051DC"/>
    <w:rsid w:val="00C05461"/>
    <w:rsid w:val="00C05995"/>
    <w:rsid w:val="00C05DC8"/>
    <w:rsid w:val="00C05ECA"/>
    <w:rsid w:val="00C06CE4"/>
    <w:rsid w:val="00C07DBC"/>
    <w:rsid w:val="00C100D8"/>
    <w:rsid w:val="00C103BF"/>
    <w:rsid w:val="00C11735"/>
    <w:rsid w:val="00C12B4A"/>
    <w:rsid w:val="00C1442C"/>
    <w:rsid w:val="00C14851"/>
    <w:rsid w:val="00C151FD"/>
    <w:rsid w:val="00C15BEC"/>
    <w:rsid w:val="00C15DAA"/>
    <w:rsid w:val="00C16537"/>
    <w:rsid w:val="00C1673A"/>
    <w:rsid w:val="00C16A3D"/>
    <w:rsid w:val="00C16A72"/>
    <w:rsid w:val="00C16F83"/>
    <w:rsid w:val="00C17F2E"/>
    <w:rsid w:val="00C2055D"/>
    <w:rsid w:val="00C2152D"/>
    <w:rsid w:val="00C230CA"/>
    <w:rsid w:val="00C23374"/>
    <w:rsid w:val="00C24BAB"/>
    <w:rsid w:val="00C264C1"/>
    <w:rsid w:val="00C2668A"/>
    <w:rsid w:val="00C27420"/>
    <w:rsid w:val="00C27833"/>
    <w:rsid w:val="00C31540"/>
    <w:rsid w:val="00C32229"/>
    <w:rsid w:val="00C343DF"/>
    <w:rsid w:val="00C345C4"/>
    <w:rsid w:val="00C3624D"/>
    <w:rsid w:val="00C36BD2"/>
    <w:rsid w:val="00C371C8"/>
    <w:rsid w:val="00C405CE"/>
    <w:rsid w:val="00C406CB"/>
    <w:rsid w:val="00C40FE0"/>
    <w:rsid w:val="00C412B3"/>
    <w:rsid w:val="00C4243F"/>
    <w:rsid w:val="00C4465B"/>
    <w:rsid w:val="00C447D1"/>
    <w:rsid w:val="00C45800"/>
    <w:rsid w:val="00C465EE"/>
    <w:rsid w:val="00C511BE"/>
    <w:rsid w:val="00C52228"/>
    <w:rsid w:val="00C528B5"/>
    <w:rsid w:val="00C52D33"/>
    <w:rsid w:val="00C530AC"/>
    <w:rsid w:val="00C54C64"/>
    <w:rsid w:val="00C5547F"/>
    <w:rsid w:val="00C57683"/>
    <w:rsid w:val="00C5794E"/>
    <w:rsid w:val="00C57C9E"/>
    <w:rsid w:val="00C622D7"/>
    <w:rsid w:val="00C63910"/>
    <w:rsid w:val="00C659A7"/>
    <w:rsid w:val="00C65A95"/>
    <w:rsid w:val="00C66EEA"/>
    <w:rsid w:val="00C7168C"/>
    <w:rsid w:val="00C717EC"/>
    <w:rsid w:val="00C728B9"/>
    <w:rsid w:val="00C72942"/>
    <w:rsid w:val="00C73055"/>
    <w:rsid w:val="00C73D0C"/>
    <w:rsid w:val="00C75F1B"/>
    <w:rsid w:val="00C77D37"/>
    <w:rsid w:val="00C77F10"/>
    <w:rsid w:val="00C80D30"/>
    <w:rsid w:val="00C8129F"/>
    <w:rsid w:val="00C815F9"/>
    <w:rsid w:val="00C81E7D"/>
    <w:rsid w:val="00C827F7"/>
    <w:rsid w:val="00C834F2"/>
    <w:rsid w:val="00C83DA7"/>
    <w:rsid w:val="00C83FF6"/>
    <w:rsid w:val="00C8479C"/>
    <w:rsid w:val="00C85EFD"/>
    <w:rsid w:val="00C87860"/>
    <w:rsid w:val="00C90D51"/>
    <w:rsid w:val="00C9109C"/>
    <w:rsid w:val="00C91301"/>
    <w:rsid w:val="00C91729"/>
    <w:rsid w:val="00C91884"/>
    <w:rsid w:val="00C9215F"/>
    <w:rsid w:val="00C92D31"/>
    <w:rsid w:val="00C93A1B"/>
    <w:rsid w:val="00C94290"/>
    <w:rsid w:val="00C9680A"/>
    <w:rsid w:val="00C96FED"/>
    <w:rsid w:val="00CA111D"/>
    <w:rsid w:val="00CA1D16"/>
    <w:rsid w:val="00CA2186"/>
    <w:rsid w:val="00CA27C4"/>
    <w:rsid w:val="00CA3EDD"/>
    <w:rsid w:val="00CA42FE"/>
    <w:rsid w:val="00CA4794"/>
    <w:rsid w:val="00CA61AE"/>
    <w:rsid w:val="00CA662A"/>
    <w:rsid w:val="00CB049D"/>
    <w:rsid w:val="00CB0D43"/>
    <w:rsid w:val="00CB1971"/>
    <w:rsid w:val="00CB2220"/>
    <w:rsid w:val="00CB24C9"/>
    <w:rsid w:val="00CB3A0D"/>
    <w:rsid w:val="00CB4132"/>
    <w:rsid w:val="00CB4616"/>
    <w:rsid w:val="00CB67BF"/>
    <w:rsid w:val="00CB6B6D"/>
    <w:rsid w:val="00CC00BE"/>
    <w:rsid w:val="00CC0612"/>
    <w:rsid w:val="00CC100C"/>
    <w:rsid w:val="00CC157E"/>
    <w:rsid w:val="00CC24E2"/>
    <w:rsid w:val="00CC28FC"/>
    <w:rsid w:val="00CC7E12"/>
    <w:rsid w:val="00CD04D0"/>
    <w:rsid w:val="00CD18B4"/>
    <w:rsid w:val="00CD2059"/>
    <w:rsid w:val="00CD25D0"/>
    <w:rsid w:val="00CD43DE"/>
    <w:rsid w:val="00CD7442"/>
    <w:rsid w:val="00CD7F2C"/>
    <w:rsid w:val="00CE0381"/>
    <w:rsid w:val="00CE0857"/>
    <w:rsid w:val="00CE0C71"/>
    <w:rsid w:val="00CE1FD3"/>
    <w:rsid w:val="00CE2F4E"/>
    <w:rsid w:val="00CE3222"/>
    <w:rsid w:val="00CE35ED"/>
    <w:rsid w:val="00CE42F1"/>
    <w:rsid w:val="00CE4761"/>
    <w:rsid w:val="00CE4B27"/>
    <w:rsid w:val="00CE5AED"/>
    <w:rsid w:val="00CE5EB7"/>
    <w:rsid w:val="00CE6AB8"/>
    <w:rsid w:val="00CE6FA8"/>
    <w:rsid w:val="00CE7958"/>
    <w:rsid w:val="00CF0A91"/>
    <w:rsid w:val="00CF15F9"/>
    <w:rsid w:val="00CF2496"/>
    <w:rsid w:val="00CF2706"/>
    <w:rsid w:val="00CF2912"/>
    <w:rsid w:val="00CF2C93"/>
    <w:rsid w:val="00CF33AA"/>
    <w:rsid w:val="00CF44E2"/>
    <w:rsid w:val="00CF4592"/>
    <w:rsid w:val="00CF55D3"/>
    <w:rsid w:val="00CF5B6B"/>
    <w:rsid w:val="00CF6CD1"/>
    <w:rsid w:val="00CF6F81"/>
    <w:rsid w:val="00CF747D"/>
    <w:rsid w:val="00CF74CD"/>
    <w:rsid w:val="00D01E94"/>
    <w:rsid w:val="00D02BB1"/>
    <w:rsid w:val="00D02C29"/>
    <w:rsid w:val="00D037AC"/>
    <w:rsid w:val="00D03B60"/>
    <w:rsid w:val="00D03D84"/>
    <w:rsid w:val="00D04704"/>
    <w:rsid w:val="00D05AE7"/>
    <w:rsid w:val="00D065C7"/>
    <w:rsid w:val="00D07B77"/>
    <w:rsid w:val="00D11A1C"/>
    <w:rsid w:val="00D12330"/>
    <w:rsid w:val="00D13326"/>
    <w:rsid w:val="00D137AD"/>
    <w:rsid w:val="00D13F4D"/>
    <w:rsid w:val="00D14714"/>
    <w:rsid w:val="00D15EC2"/>
    <w:rsid w:val="00D17775"/>
    <w:rsid w:val="00D179E0"/>
    <w:rsid w:val="00D204A2"/>
    <w:rsid w:val="00D22799"/>
    <w:rsid w:val="00D24403"/>
    <w:rsid w:val="00D25C5C"/>
    <w:rsid w:val="00D26AD0"/>
    <w:rsid w:val="00D2717D"/>
    <w:rsid w:val="00D277FF"/>
    <w:rsid w:val="00D279D1"/>
    <w:rsid w:val="00D30930"/>
    <w:rsid w:val="00D31254"/>
    <w:rsid w:val="00D312CC"/>
    <w:rsid w:val="00D312E3"/>
    <w:rsid w:val="00D32705"/>
    <w:rsid w:val="00D32E8F"/>
    <w:rsid w:val="00D33A6C"/>
    <w:rsid w:val="00D34133"/>
    <w:rsid w:val="00D352E1"/>
    <w:rsid w:val="00D35503"/>
    <w:rsid w:val="00D372B9"/>
    <w:rsid w:val="00D37952"/>
    <w:rsid w:val="00D403D6"/>
    <w:rsid w:val="00D40ADD"/>
    <w:rsid w:val="00D443E0"/>
    <w:rsid w:val="00D44EF6"/>
    <w:rsid w:val="00D461CF"/>
    <w:rsid w:val="00D4648F"/>
    <w:rsid w:val="00D46F71"/>
    <w:rsid w:val="00D500B2"/>
    <w:rsid w:val="00D528C0"/>
    <w:rsid w:val="00D52AA7"/>
    <w:rsid w:val="00D54769"/>
    <w:rsid w:val="00D55DC6"/>
    <w:rsid w:val="00D55F91"/>
    <w:rsid w:val="00D563BD"/>
    <w:rsid w:val="00D564D8"/>
    <w:rsid w:val="00D57DD0"/>
    <w:rsid w:val="00D622E3"/>
    <w:rsid w:val="00D62623"/>
    <w:rsid w:val="00D62689"/>
    <w:rsid w:val="00D639AF"/>
    <w:rsid w:val="00D63EF8"/>
    <w:rsid w:val="00D649FD"/>
    <w:rsid w:val="00D6574A"/>
    <w:rsid w:val="00D65F81"/>
    <w:rsid w:val="00D709B6"/>
    <w:rsid w:val="00D71560"/>
    <w:rsid w:val="00D71C45"/>
    <w:rsid w:val="00D72D0A"/>
    <w:rsid w:val="00D73E3D"/>
    <w:rsid w:val="00D7718B"/>
    <w:rsid w:val="00D774AE"/>
    <w:rsid w:val="00D80FBB"/>
    <w:rsid w:val="00D81231"/>
    <w:rsid w:val="00D81B55"/>
    <w:rsid w:val="00D82129"/>
    <w:rsid w:val="00D8284E"/>
    <w:rsid w:val="00D83182"/>
    <w:rsid w:val="00D836E7"/>
    <w:rsid w:val="00D84A60"/>
    <w:rsid w:val="00D84CF8"/>
    <w:rsid w:val="00D8553A"/>
    <w:rsid w:val="00D864C0"/>
    <w:rsid w:val="00D86CC1"/>
    <w:rsid w:val="00D878D5"/>
    <w:rsid w:val="00D91CB8"/>
    <w:rsid w:val="00D92B08"/>
    <w:rsid w:val="00D93221"/>
    <w:rsid w:val="00D94DBC"/>
    <w:rsid w:val="00D950AB"/>
    <w:rsid w:val="00D953BB"/>
    <w:rsid w:val="00D95705"/>
    <w:rsid w:val="00D95718"/>
    <w:rsid w:val="00D96CF8"/>
    <w:rsid w:val="00D975DD"/>
    <w:rsid w:val="00DA0142"/>
    <w:rsid w:val="00DA0BD0"/>
    <w:rsid w:val="00DA0F99"/>
    <w:rsid w:val="00DA22B8"/>
    <w:rsid w:val="00DA22F1"/>
    <w:rsid w:val="00DA2979"/>
    <w:rsid w:val="00DA300E"/>
    <w:rsid w:val="00DA3B97"/>
    <w:rsid w:val="00DA516D"/>
    <w:rsid w:val="00DA5709"/>
    <w:rsid w:val="00DA57CB"/>
    <w:rsid w:val="00DA597F"/>
    <w:rsid w:val="00DA5CAA"/>
    <w:rsid w:val="00DA5FF0"/>
    <w:rsid w:val="00DB0AAB"/>
    <w:rsid w:val="00DB0B40"/>
    <w:rsid w:val="00DB17AC"/>
    <w:rsid w:val="00DB2C95"/>
    <w:rsid w:val="00DB3D64"/>
    <w:rsid w:val="00DB3DAA"/>
    <w:rsid w:val="00DB5C56"/>
    <w:rsid w:val="00DB5ECE"/>
    <w:rsid w:val="00DB76A3"/>
    <w:rsid w:val="00DB79F3"/>
    <w:rsid w:val="00DC0FC6"/>
    <w:rsid w:val="00DC227C"/>
    <w:rsid w:val="00DC22DD"/>
    <w:rsid w:val="00DC4D20"/>
    <w:rsid w:val="00DC5A29"/>
    <w:rsid w:val="00DC5E94"/>
    <w:rsid w:val="00DC660A"/>
    <w:rsid w:val="00DC6871"/>
    <w:rsid w:val="00DD0239"/>
    <w:rsid w:val="00DD1EB3"/>
    <w:rsid w:val="00DD224A"/>
    <w:rsid w:val="00DD279F"/>
    <w:rsid w:val="00DD2DF8"/>
    <w:rsid w:val="00DD3970"/>
    <w:rsid w:val="00DD5224"/>
    <w:rsid w:val="00DD561D"/>
    <w:rsid w:val="00DD5B14"/>
    <w:rsid w:val="00DD69B3"/>
    <w:rsid w:val="00DD73AC"/>
    <w:rsid w:val="00DD7505"/>
    <w:rsid w:val="00DE28A6"/>
    <w:rsid w:val="00DE31A2"/>
    <w:rsid w:val="00DE3385"/>
    <w:rsid w:val="00DE589E"/>
    <w:rsid w:val="00DF0685"/>
    <w:rsid w:val="00DF2B0B"/>
    <w:rsid w:val="00DF360B"/>
    <w:rsid w:val="00DF4555"/>
    <w:rsid w:val="00DF46B4"/>
    <w:rsid w:val="00DF4F69"/>
    <w:rsid w:val="00DF56A0"/>
    <w:rsid w:val="00DF5D74"/>
    <w:rsid w:val="00DF6210"/>
    <w:rsid w:val="00DF7C43"/>
    <w:rsid w:val="00E00818"/>
    <w:rsid w:val="00E00D54"/>
    <w:rsid w:val="00E014FF"/>
    <w:rsid w:val="00E015EA"/>
    <w:rsid w:val="00E02BCC"/>
    <w:rsid w:val="00E030C8"/>
    <w:rsid w:val="00E0334F"/>
    <w:rsid w:val="00E046F1"/>
    <w:rsid w:val="00E05EFA"/>
    <w:rsid w:val="00E05F21"/>
    <w:rsid w:val="00E05F73"/>
    <w:rsid w:val="00E07A81"/>
    <w:rsid w:val="00E105FD"/>
    <w:rsid w:val="00E1083E"/>
    <w:rsid w:val="00E10CB2"/>
    <w:rsid w:val="00E11A65"/>
    <w:rsid w:val="00E12A46"/>
    <w:rsid w:val="00E12B7F"/>
    <w:rsid w:val="00E136D0"/>
    <w:rsid w:val="00E1409F"/>
    <w:rsid w:val="00E1442B"/>
    <w:rsid w:val="00E150C8"/>
    <w:rsid w:val="00E15DF7"/>
    <w:rsid w:val="00E16A59"/>
    <w:rsid w:val="00E20A4F"/>
    <w:rsid w:val="00E23752"/>
    <w:rsid w:val="00E237BC"/>
    <w:rsid w:val="00E23EBA"/>
    <w:rsid w:val="00E24122"/>
    <w:rsid w:val="00E24E70"/>
    <w:rsid w:val="00E25524"/>
    <w:rsid w:val="00E25833"/>
    <w:rsid w:val="00E2620A"/>
    <w:rsid w:val="00E2633F"/>
    <w:rsid w:val="00E27079"/>
    <w:rsid w:val="00E2730E"/>
    <w:rsid w:val="00E2742F"/>
    <w:rsid w:val="00E316CE"/>
    <w:rsid w:val="00E32321"/>
    <w:rsid w:val="00E32DCC"/>
    <w:rsid w:val="00E33F1D"/>
    <w:rsid w:val="00E34D3E"/>
    <w:rsid w:val="00E354AF"/>
    <w:rsid w:val="00E361F1"/>
    <w:rsid w:val="00E37CFD"/>
    <w:rsid w:val="00E404B0"/>
    <w:rsid w:val="00E4091C"/>
    <w:rsid w:val="00E40DEF"/>
    <w:rsid w:val="00E429F6"/>
    <w:rsid w:val="00E44F09"/>
    <w:rsid w:val="00E4570D"/>
    <w:rsid w:val="00E4575F"/>
    <w:rsid w:val="00E46940"/>
    <w:rsid w:val="00E47341"/>
    <w:rsid w:val="00E50059"/>
    <w:rsid w:val="00E50209"/>
    <w:rsid w:val="00E510A8"/>
    <w:rsid w:val="00E521F2"/>
    <w:rsid w:val="00E52486"/>
    <w:rsid w:val="00E545EE"/>
    <w:rsid w:val="00E60C9F"/>
    <w:rsid w:val="00E61B1C"/>
    <w:rsid w:val="00E61D30"/>
    <w:rsid w:val="00E626C2"/>
    <w:rsid w:val="00E6376F"/>
    <w:rsid w:val="00E66145"/>
    <w:rsid w:val="00E66C53"/>
    <w:rsid w:val="00E66F4D"/>
    <w:rsid w:val="00E678EC"/>
    <w:rsid w:val="00E70C92"/>
    <w:rsid w:val="00E72CC7"/>
    <w:rsid w:val="00E72E64"/>
    <w:rsid w:val="00E73585"/>
    <w:rsid w:val="00E735CB"/>
    <w:rsid w:val="00E75413"/>
    <w:rsid w:val="00E75432"/>
    <w:rsid w:val="00E754DE"/>
    <w:rsid w:val="00E75D45"/>
    <w:rsid w:val="00E75FBA"/>
    <w:rsid w:val="00E765AC"/>
    <w:rsid w:val="00E76D60"/>
    <w:rsid w:val="00E76DA9"/>
    <w:rsid w:val="00E80676"/>
    <w:rsid w:val="00E80B34"/>
    <w:rsid w:val="00E81B81"/>
    <w:rsid w:val="00E81DCC"/>
    <w:rsid w:val="00E82080"/>
    <w:rsid w:val="00E8229B"/>
    <w:rsid w:val="00E82A64"/>
    <w:rsid w:val="00E83C40"/>
    <w:rsid w:val="00E8402E"/>
    <w:rsid w:val="00E84B98"/>
    <w:rsid w:val="00E85E95"/>
    <w:rsid w:val="00E87D71"/>
    <w:rsid w:val="00E9085D"/>
    <w:rsid w:val="00E908E7"/>
    <w:rsid w:val="00E90946"/>
    <w:rsid w:val="00E90CBB"/>
    <w:rsid w:val="00E910C9"/>
    <w:rsid w:val="00E91FC6"/>
    <w:rsid w:val="00E92F2F"/>
    <w:rsid w:val="00E94E8B"/>
    <w:rsid w:val="00E958FF"/>
    <w:rsid w:val="00E9629E"/>
    <w:rsid w:val="00E968AE"/>
    <w:rsid w:val="00EA01D9"/>
    <w:rsid w:val="00EA0785"/>
    <w:rsid w:val="00EA11FB"/>
    <w:rsid w:val="00EA238E"/>
    <w:rsid w:val="00EA23BB"/>
    <w:rsid w:val="00EA2645"/>
    <w:rsid w:val="00EA2FA3"/>
    <w:rsid w:val="00EA33A2"/>
    <w:rsid w:val="00EA3C2E"/>
    <w:rsid w:val="00EA3EEB"/>
    <w:rsid w:val="00EA560D"/>
    <w:rsid w:val="00EA6706"/>
    <w:rsid w:val="00EA7863"/>
    <w:rsid w:val="00EB0750"/>
    <w:rsid w:val="00EB0A87"/>
    <w:rsid w:val="00EB0DF4"/>
    <w:rsid w:val="00EB1104"/>
    <w:rsid w:val="00EB20A5"/>
    <w:rsid w:val="00EB234E"/>
    <w:rsid w:val="00EB2606"/>
    <w:rsid w:val="00EB2825"/>
    <w:rsid w:val="00EB398B"/>
    <w:rsid w:val="00EB3F35"/>
    <w:rsid w:val="00EB48D1"/>
    <w:rsid w:val="00EB4F34"/>
    <w:rsid w:val="00EB51CC"/>
    <w:rsid w:val="00EB6121"/>
    <w:rsid w:val="00EB7C96"/>
    <w:rsid w:val="00EB7FF6"/>
    <w:rsid w:val="00EC0351"/>
    <w:rsid w:val="00EC15EE"/>
    <w:rsid w:val="00EC1EC4"/>
    <w:rsid w:val="00EC21DC"/>
    <w:rsid w:val="00EC3FA4"/>
    <w:rsid w:val="00EC40B7"/>
    <w:rsid w:val="00EC48D5"/>
    <w:rsid w:val="00EC4948"/>
    <w:rsid w:val="00EC53C2"/>
    <w:rsid w:val="00EC795B"/>
    <w:rsid w:val="00ED049E"/>
    <w:rsid w:val="00ED0CB6"/>
    <w:rsid w:val="00ED14C4"/>
    <w:rsid w:val="00ED2169"/>
    <w:rsid w:val="00ED39B4"/>
    <w:rsid w:val="00ED3A4D"/>
    <w:rsid w:val="00ED4BA2"/>
    <w:rsid w:val="00ED5519"/>
    <w:rsid w:val="00ED7301"/>
    <w:rsid w:val="00ED745F"/>
    <w:rsid w:val="00ED7B12"/>
    <w:rsid w:val="00ED7B26"/>
    <w:rsid w:val="00ED7CEE"/>
    <w:rsid w:val="00ED7D51"/>
    <w:rsid w:val="00EE0441"/>
    <w:rsid w:val="00EE04C1"/>
    <w:rsid w:val="00EE08FB"/>
    <w:rsid w:val="00EE0994"/>
    <w:rsid w:val="00EE14CB"/>
    <w:rsid w:val="00EE1505"/>
    <w:rsid w:val="00EE1ADE"/>
    <w:rsid w:val="00EE35D2"/>
    <w:rsid w:val="00EE4C98"/>
    <w:rsid w:val="00EE53B8"/>
    <w:rsid w:val="00EE5D1D"/>
    <w:rsid w:val="00EE609F"/>
    <w:rsid w:val="00EF0D9C"/>
    <w:rsid w:val="00EF1220"/>
    <w:rsid w:val="00EF1B7E"/>
    <w:rsid w:val="00EF256A"/>
    <w:rsid w:val="00EF350D"/>
    <w:rsid w:val="00EF51D4"/>
    <w:rsid w:val="00F0040C"/>
    <w:rsid w:val="00F00C1A"/>
    <w:rsid w:val="00F0288A"/>
    <w:rsid w:val="00F036B4"/>
    <w:rsid w:val="00F036BA"/>
    <w:rsid w:val="00F03793"/>
    <w:rsid w:val="00F03F6B"/>
    <w:rsid w:val="00F03FBD"/>
    <w:rsid w:val="00F04254"/>
    <w:rsid w:val="00F05124"/>
    <w:rsid w:val="00F065BE"/>
    <w:rsid w:val="00F0660A"/>
    <w:rsid w:val="00F07AFF"/>
    <w:rsid w:val="00F10FF3"/>
    <w:rsid w:val="00F111A6"/>
    <w:rsid w:val="00F11670"/>
    <w:rsid w:val="00F15001"/>
    <w:rsid w:val="00F1648E"/>
    <w:rsid w:val="00F16848"/>
    <w:rsid w:val="00F218E1"/>
    <w:rsid w:val="00F22412"/>
    <w:rsid w:val="00F22D5E"/>
    <w:rsid w:val="00F22F95"/>
    <w:rsid w:val="00F25288"/>
    <w:rsid w:val="00F25C09"/>
    <w:rsid w:val="00F2628A"/>
    <w:rsid w:val="00F265DF"/>
    <w:rsid w:val="00F26645"/>
    <w:rsid w:val="00F2749E"/>
    <w:rsid w:val="00F2792E"/>
    <w:rsid w:val="00F279C1"/>
    <w:rsid w:val="00F32386"/>
    <w:rsid w:val="00F34679"/>
    <w:rsid w:val="00F3472B"/>
    <w:rsid w:val="00F34E94"/>
    <w:rsid w:val="00F34FD5"/>
    <w:rsid w:val="00F3664F"/>
    <w:rsid w:val="00F373CC"/>
    <w:rsid w:val="00F37553"/>
    <w:rsid w:val="00F375E7"/>
    <w:rsid w:val="00F376CD"/>
    <w:rsid w:val="00F4039C"/>
    <w:rsid w:val="00F42DC2"/>
    <w:rsid w:val="00F42F2E"/>
    <w:rsid w:val="00F50B72"/>
    <w:rsid w:val="00F51657"/>
    <w:rsid w:val="00F52568"/>
    <w:rsid w:val="00F5272C"/>
    <w:rsid w:val="00F5406B"/>
    <w:rsid w:val="00F54505"/>
    <w:rsid w:val="00F549E1"/>
    <w:rsid w:val="00F556FB"/>
    <w:rsid w:val="00F55D1E"/>
    <w:rsid w:val="00F56AD0"/>
    <w:rsid w:val="00F573AE"/>
    <w:rsid w:val="00F611EB"/>
    <w:rsid w:val="00F61BFC"/>
    <w:rsid w:val="00F64260"/>
    <w:rsid w:val="00F645E6"/>
    <w:rsid w:val="00F65177"/>
    <w:rsid w:val="00F66546"/>
    <w:rsid w:val="00F66BD7"/>
    <w:rsid w:val="00F66D67"/>
    <w:rsid w:val="00F67D37"/>
    <w:rsid w:val="00F71E26"/>
    <w:rsid w:val="00F72314"/>
    <w:rsid w:val="00F731C7"/>
    <w:rsid w:val="00F74145"/>
    <w:rsid w:val="00F757C8"/>
    <w:rsid w:val="00F76E5D"/>
    <w:rsid w:val="00F77651"/>
    <w:rsid w:val="00F77D90"/>
    <w:rsid w:val="00F81E9C"/>
    <w:rsid w:val="00F83017"/>
    <w:rsid w:val="00F848BD"/>
    <w:rsid w:val="00F84A8F"/>
    <w:rsid w:val="00F913D7"/>
    <w:rsid w:val="00F91D9F"/>
    <w:rsid w:val="00F91FC9"/>
    <w:rsid w:val="00F93540"/>
    <w:rsid w:val="00F9428D"/>
    <w:rsid w:val="00F94AC9"/>
    <w:rsid w:val="00F94B7A"/>
    <w:rsid w:val="00F966B1"/>
    <w:rsid w:val="00F96767"/>
    <w:rsid w:val="00FA0E19"/>
    <w:rsid w:val="00FA112B"/>
    <w:rsid w:val="00FA1E27"/>
    <w:rsid w:val="00FA2450"/>
    <w:rsid w:val="00FA2745"/>
    <w:rsid w:val="00FA3E68"/>
    <w:rsid w:val="00FA4E6B"/>
    <w:rsid w:val="00FA6631"/>
    <w:rsid w:val="00FA70ED"/>
    <w:rsid w:val="00FB31F1"/>
    <w:rsid w:val="00FB3895"/>
    <w:rsid w:val="00FB3C2E"/>
    <w:rsid w:val="00FB3D76"/>
    <w:rsid w:val="00FB3EDE"/>
    <w:rsid w:val="00FB48BF"/>
    <w:rsid w:val="00FB6130"/>
    <w:rsid w:val="00FB7B35"/>
    <w:rsid w:val="00FB7D6E"/>
    <w:rsid w:val="00FC1ED7"/>
    <w:rsid w:val="00FC28D0"/>
    <w:rsid w:val="00FC3933"/>
    <w:rsid w:val="00FC3A24"/>
    <w:rsid w:val="00FC3FB5"/>
    <w:rsid w:val="00FC423E"/>
    <w:rsid w:val="00FC4B8A"/>
    <w:rsid w:val="00FC50F2"/>
    <w:rsid w:val="00FC52A9"/>
    <w:rsid w:val="00FC56A8"/>
    <w:rsid w:val="00FC6648"/>
    <w:rsid w:val="00FC79A6"/>
    <w:rsid w:val="00FC7B7B"/>
    <w:rsid w:val="00FC7F28"/>
    <w:rsid w:val="00FC7FCE"/>
    <w:rsid w:val="00FD0EBF"/>
    <w:rsid w:val="00FD139B"/>
    <w:rsid w:val="00FD1547"/>
    <w:rsid w:val="00FD2157"/>
    <w:rsid w:val="00FD2E3C"/>
    <w:rsid w:val="00FD3488"/>
    <w:rsid w:val="00FD41C7"/>
    <w:rsid w:val="00FD61C7"/>
    <w:rsid w:val="00FD64E2"/>
    <w:rsid w:val="00FD6D27"/>
    <w:rsid w:val="00FD74B6"/>
    <w:rsid w:val="00FD7D7A"/>
    <w:rsid w:val="00FE1896"/>
    <w:rsid w:val="00FE1C50"/>
    <w:rsid w:val="00FE3594"/>
    <w:rsid w:val="00FE3A16"/>
    <w:rsid w:val="00FE66B6"/>
    <w:rsid w:val="00FE763C"/>
    <w:rsid w:val="00FF1D9C"/>
    <w:rsid w:val="00FF4EB3"/>
    <w:rsid w:val="00FF535D"/>
    <w:rsid w:val="00FF5B06"/>
    <w:rsid w:val="00FF6518"/>
    <w:rsid w:val="00FF6A6B"/>
    <w:rsid w:val="00FF78E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38B"/>
    <w:rPr>
      <w:rFonts w:ascii="Tahoma" w:hAnsi="Tahoma"/>
      <w:sz w:val="22"/>
    </w:rPr>
  </w:style>
  <w:style w:type="paragraph" w:styleId="Ttulo1">
    <w:name w:val="heading 1"/>
    <w:basedOn w:val="Normal"/>
    <w:next w:val="Normal"/>
    <w:qFormat/>
    <w:rsid w:val="0002238B"/>
    <w:pPr>
      <w:keepNext/>
      <w:jc w:val="center"/>
      <w:outlineLvl w:val="0"/>
    </w:pPr>
    <w:rPr>
      <w:rFonts w:ascii="Verdana" w:hAnsi="Verdana"/>
      <w:sz w:val="24"/>
    </w:rPr>
  </w:style>
  <w:style w:type="paragraph" w:styleId="Ttulo2">
    <w:name w:val="heading 2"/>
    <w:basedOn w:val="Normal"/>
    <w:next w:val="Normal"/>
    <w:link w:val="Ttulo2Car"/>
    <w:semiHidden/>
    <w:unhideWhenUsed/>
    <w:qFormat/>
    <w:rsid w:val="005F5B4B"/>
    <w:pPr>
      <w:keepNext/>
      <w:spacing w:before="240" w:after="60"/>
      <w:outlineLvl w:val="1"/>
    </w:pPr>
    <w:rPr>
      <w:rFonts w:ascii="Cambria" w:eastAsia="PMingLiU" w:hAnsi="Cambria"/>
      <w:b/>
      <w:bCs/>
      <w:i/>
      <w:iCs/>
      <w:sz w:val="28"/>
      <w:szCs w:val="28"/>
    </w:rPr>
  </w:style>
  <w:style w:type="paragraph" w:styleId="Ttulo6">
    <w:name w:val="heading 6"/>
    <w:basedOn w:val="Normal"/>
    <w:next w:val="Normal"/>
    <w:qFormat/>
    <w:rsid w:val="0002238B"/>
    <w:pPr>
      <w:keepNext/>
      <w:jc w:val="center"/>
      <w:outlineLvl w:val="5"/>
    </w:pPr>
    <w:rPr>
      <w:rFonts w:ascii="Verdana" w:hAnsi="Verdana"/>
      <w:b/>
      <w:sz w:val="20"/>
    </w:rPr>
  </w:style>
  <w:style w:type="paragraph" w:styleId="Ttulo7">
    <w:name w:val="heading 7"/>
    <w:basedOn w:val="Normal"/>
    <w:next w:val="Normal"/>
    <w:qFormat/>
    <w:rsid w:val="004A1E19"/>
    <w:pPr>
      <w:spacing w:before="240" w:after="60"/>
      <w:outlineLvl w:val="6"/>
    </w:pPr>
    <w:rPr>
      <w:rFonts w:ascii="Times New Roman" w:hAnsi="Times New Roman"/>
      <w:sz w:val="24"/>
      <w:szCs w:val="24"/>
    </w:rPr>
  </w:style>
  <w:style w:type="paragraph" w:styleId="Ttulo8">
    <w:name w:val="heading 8"/>
    <w:basedOn w:val="Normal"/>
    <w:next w:val="Normal"/>
    <w:qFormat/>
    <w:rsid w:val="0002238B"/>
    <w:pPr>
      <w:keepNext/>
      <w:jc w:val="center"/>
      <w:outlineLvl w:val="7"/>
    </w:pPr>
    <w:rPr>
      <w:rFonts w:cs="Tahoma"/>
      <w:b/>
      <w:bCs/>
    </w:rPr>
  </w:style>
  <w:style w:type="paragraph" w:styleId="Ttulo9">
    <w:name w:val="heading 9"/>
    <w:basedOn w:val="Normal"/>
    <w:next w:val="Normal"/>
    <w:qFormat/>
    <w:rsid w:val="0002238B"/>
    <w:pPr>
      <w:keepNext/>
      <w:jc w:val="center"/>
      <w:outlineLvl w:val="8"/>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DB3D64"/>
    <w:pPr>
      <w:tabs>
        <w:tab w:val="center" w:pos="4252"/>
        <w:tab w:val="right" w:pos="8504"/>
      </w:tabs>
    </w:pPr>
  </w:style>
  <w:style w:type="paragraph" w:styleId="Piedepgina">
    <w:name w:val="footer"/>
    <w:basedOn w:val="Normal"/>
    <w:link w:val="PiedepginaCar"/>
    <w:uiPriority w:val="99"/>
    <w:rsid w:val="00DB3D64"/>
    <w:pPr>
      <w:tabs>
        <w:tab w:val="center" w:pos="4252"/>
        <w:tab w:val="right" w:pos="8504"/>
      </w:tabs>
    </w:pPr>
  </w:style>
  <w:style w:type="paragraph" w:styleId="Textoindependiente">
    <w:name w:val="Body Text"/>
    <w:basedOn w:val="Normal"/>
    <w:rsid w:val="0002238B"/>
    <w:pPr>
      <w:jc w:val="both"/>
    </w:pPr>
    <w:rPr>
      <w:rFonts w:ascii="Times New Roman" w:hAnsi="Times New Roman"/>
      <w:b/>
      <w:sz w:val="20"/>
    </w:rPr>
  </w:style>
  <w:style w:type="paragraph" w:styleId="Sangradetextonormal">
    <w:name w:val="Body Text Indent"/>
    <w:basedOn w:val="Normal"/>
    <w:rsid w:val="0002238B"/>
    <w:pPr>
      <w:jc w:val="both"/>
    </w:pPr>
  </w:style>
  <w:style w:type="paragraph" w:styleId="Textoindependiente2">
    <w:name w:val="Body Text 2"/>
    <w:basedOn w:val="Normal"/>
    <w:rsid w:val="0002238B"/>
    <w:pPr>
      <w:spacing w:line="360" w:lineRule="auto"/>
      <w:jc w:val="both"/>
    </w:pPr>
  </w:style>
  <w:style w:type="paragraph" w:styleId="Ttulo">
    <w:name w:val="Title"/>
    <w:basedOn w:val="Normal"/>
    <w:qFormat/>
    <w:rsid w:val="0002238B"/>
    <w:pPr>
      <w:spacing w:line="360" w:lineRule="auto"/>
      <w:jc w:val="center"/>
    </w:pPr>
    <w:rPr>
      <w:rFonts w:ascii="Comic Sans MS" w:hAnsi="Comic Sans MS"/>
      <w:b/>
      <w:sz w:val="24"/>
    </w:rPr>
  </w:style>
  <w:style w:type="character" w:styleId="Hipervnculo">
    <w:name w:val="Hyperlink"/>
    <w:rsid w:val="0002238B"/>
    <w:rPr>
      <w:color w:val="0000FF"/>
      <w:u w:val="single"/>
    </w:rPr>
  </w:style>
  <w:style w:type="paragraph" w:styleId="Sangra2detindependiente">
    <w:name w:val="Body Text Indent 2"/>
    <w:basedOn w:val="Normal"/>
    <w:rsid w:val="0002238B"/>
    <w:pPr>
      <w:spacing w:after="120" w:line="480" w:lineRule="auto"/>
      <w:ind w:left="283"/>
    </w:pPr>
  </w:style>
  <w:style w:type="paragraph" w:customStyle="1" w:styleId="Default">
    <w:name w:val="Default"/>
    <w:rsid w:val="0002238B"/>
    <w:pPr>
      <w:autoSpaceDE w:val="0"/>
      <w:autoSpaceDN w:val="0"/>
      <w:adjustRightInd w:val="0"/>
    </w:pPr>
    <w:rPr>
      <w:color w:val="000000"/>
      <w:sz w:val="24"/>
      <w:szCs w:val="24"/>
    </w:rPr>
  </w:style>
  <w:style w:type="character" w:styleId="Nmerodepgina">
    <w:name w:val="page number"/>
    <w:basedOn w:val="Fuentedeprrafopredeter"/>
    <w:rsid w:val="00657F0D"/>
  </w:style>
  <w:style w:type="table" w:styleId="Tablaconcuadrcula">
    <w:name w:val="Table Grid"/>
    <w:basedOn w:val="Tablanormal"/>
    <w:uiPriority w:val="99"/>
    <w:rsid w:val="00530E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FD64E2"/>
    <w:pPr>
      <w:ind w:left="720"/>
      <w:contextualSpacing/>
    </w:pPr>
    <w:rPr>
      <w:rFonts w:ascii="Calibri" w:eastAsia="Calibri" w:hAnsi="Calibri"/>
      <w:szCs w:val="22"/>
      <w:lang w:eastAsia="en-US"/>
    </w:rPr>
  </w:style>
  <w:style w:type="character" w:customStyle="1" w:styleId="PiedepginaCar">
    <w:name w:val="Pie de página Car"/>
    <w:link w:val="Piedepgina"/>
    <w:uiPriority w:val="99"/>
    <w:rsid w:val="00CE2F4E"/>
    <w:rPr>
      <w:rFonts w:ascii="Tahoma" w:hAnsi="Tahoma"/>
      <w:sz w:val="22"/>
    </w:rPr>
  </w:style>
  <w:style w:type="paragraph" w:styleId="Sangra3detindependiente">
    <w:name w:val="Body Text Indent 3"/>
    <w:basedOn w:val="Normal"/>
    <w:link w:val="Sangra3detindependienteCar"/>
    <w:rsid w:val="005C74C3"/>
    <w:pPr>
      <w:spacing w:after="120"/>
      <w:ind w:left="283"/>
    </w:pPr>
    <w:rPr>
      <w:sz w:val="16"/>
      <w:szCs w:val="16"/>
    </w:rPr>
  </w:style>
  <w:style w:type="character" w:customStyle="1" w:styleId="Sangra3detindependienteCar">
    <w:name w:val="Sangría 3 de t. independiente Car"/>
    <w:link w:val="Sangra3detindependiente"/>
    <w:rsid w:val="005C74C3"/>
    <w:rPr>
      <w:rFonts w:ascii="Tahoma" w:hAnsi="Tahoma"/>
      <w:sz w:val="16"/>
      <w:szCs w:val="16"/>
      <w:lang w:eastAsia="es-ES"/>
    </w:rPr>
  </w:style>
  <w:style w:type="character" w:customStyle="1" w:styleId="Ttulo2Car">
    <w:name w:val="Título 2 Car"/>
    <w:link w:val="Ttulo2"/>
    <w:semiHidden/>
    <w:rsid w:val="005F5B4B"/>
    <w:rPr>
      <w:rFonts w:ascii="Cambria" w:eastAsia="PMingLiU" w:hAnsi="Cambria" w:cs="Times New Roman"/>
      <w:b/>
      <w:bCs/>
      <w:i/>
      <w:iCs/>
      <w:sz w:val="28"/>
      <w:szCs w:val="28"/>
      <w:lang w:eastAsia="es-ES"/>
    </w:rPr>
  </w:style>
  <w:style w:type="paragraph" w:styleId="Textoindependiente3">
    <w:name w:val="Body Text 3"/>
    <w:basedOn w:val="Normal"/>
    <w:link w:val="Textoindependiente3Car"/>
    <w:rsid w:val="005F5B4B"/>
    <w:pPr>
      <w:spacing w:after="120"/>
    </w:pPr>
    <w:rPr>
      <w:sz w:val="16"/>
      <w:szCs w:val="16"/>
    </w:rPr>
  </w:style>
  <w:style w:type="character" w:customStyle="1" w:styleId="Textoindependiente3Car">
    <w:name w:val="Texto independiente 3 Car"/>
    <w:link w:val="Textoindependiente3"/>
    <w:rsid w:val="005F5B4B"/>
    <w:rPr>
      <w:rFonts w:ascii="Tahoma" w:hAnsi="Tahoma"/>
      <w:sz w:val="16"/>
      <w:szCs w:val="16"/>
      <w:lang w:eastAsia="es-ES"/>
    </w:rPr>
  </w:style>
  <w:style w:type="paragraph" w:styleId="Listaconvietas">
    <w:name w:val="List Bullet"/>
    <w:basedOn w:val="Normal"/>
    <w:rsid w:val="005F5B4B"/>
    <w:pPr>
      <w:numPr>
        <w:numId w:val="1"/>
      </w:numPr>
      <w:contextualSpacing/>
    </w:pPr>
  </w:style>
  <w:style w:type="paragraph" w:styleId="Textodeglobo">
    <w:name w:val="Balloon Text"/>
    <w:basedOn w:val="Normal"/>
    <w:link w:val="TextodegloboCar"/>
    <w:rsid w:val="00FD3488"/>
    <w:rPr>
      <w:rFonts w:cs="Tahoma"/>
      <w:sz w:val="16"/>
      <w:szCs w:val="16"/>
    </w:rPr>
  </w:style>
  <w:style w:type="character" w:customStyle="1" w:styleId="TextodegloboCar">
    <w:name w:val="Texto de globo Car"/>
    <w:basedOn w:val="Fuentedeprrafopredeter"/>
    <w:link w:val="Textodeglobo"/>
    <w:rsid w:val="00FD3488"/>
    <w:rPr>
      <w:rFonts w:ascii="Tahoma" w:hAnsi="Tahoma" w:cs="Tahoma"/>
      <w:sz w:val="16"/>
      <w:szCs w:val="16"/>
    </w:rPr>
  </w:style>
  <w:style w:type="paragraph" w:customStyle="1" w:styleId="Listavistosa-nfasis11">
    <w:name w:val="Lista vistosa - Énfasis 11"/>
    <w:basedOn w:val="Normal"/>
    <w:uiPriority w:val="34"/>
    <w:qFormat/>
    <w:rsid w:val="005C6CF8"/>
    <w:pPr>
      <w:widowControl w:val="0"/>
      <w:ind w:left="708"/>
    </w:pPr>
    <w:rPr>
      <w:rFonts w:ascii="Courier New" w:hAnsi="Courier New"/>
      <w:snapToGrid w:val="0"/>
      <w:sz w:val="20"/>
    </w:rPr>
  </w:style>
  <w:style w:type="character" w:customStyle="1" w:styleId="EncabezadoCar">
    <w:name w:val="Encabezado Car"/>
    <w:basedOn w:val="Fuentedeprrafopredeter"/>
    <w:link w:val="Encabezado"/>
    <w:uiPriority w:val="99"/>
    <w:rsid w:val="00602E80"/>
    <w:rPr>
      <w:rFonts w:ascii="Tahoma" w:hAnsi="Tahoma"/>
      <w:sz w:val="22"/>
    </w:rPr>
  </w:style>
  <w:style w:type="paragraph" w:styleId="NormalWeb">
    <w:name w:val="Normal (Web)"/>
    <w:basedOn w:val="Normal"/>
    <w:uiPriority w:val="99"/>
    <w:semiHidden/>
    <w:unhideWhenUsed/>
    <w:rsid w:val="00D4648F"/>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61875673">
      <w:bodyDiv w:val="1"/>
      <w:marLeft w:val="0"/>
      <w:marRight w:val="0"/>
      <w:marTop w:val="0"/>
      <w:marBottom w:val="0"/>
      <w:divBdr>
        <w:top w:val="none" w:sz="0" w:space="0" w:color="auto"/>
        <w:left w:val="none" w:sz="0" w:space="0" w:color="auto"/>
        <w:bottom w:val="none" w:sz="0" w:space="0" w:color="auto"/>
        <w:right w:val="none" w:sz="0" w:space="0" w:color="auto"/>
      </w:divBdr>
    </w:div>
    <w:div w:id="65303911">
      <w:bodyDiv w:val="1"/>
      <w:marLeft w:val="0"/>
      <w:marRight w:val="0"/>
      <w:marTop w:val="0"/>
      <w:marBottom w:val="0"/>
      <w:divBdr>
        <w:top w:val="none" w:sz="0" w:space="0" w:color="auto"/>
        <w:left w:val="none" w:sz="0" w:space="0" w:color="auto"/>
        <w:bottom w:val="none" w:sz="0" w:space="0" w:color="auto"/>
        <w:right w:val="none" w:sz="0" w:space="0" w:color="auto"/>
      </w:divBdr>
    </w:div>
    <w:div w:id="114494884">
      <w:bodyDiv w:val="1"/>
      <w:marLeft w:val="0"/>
      <w:marRight w:val="0"/>
      <w:marTop w:val="0"/>
      <w:marBottom w:val="0"/>
      <w:divBdr>
        <w:top w:val="none" w:sz="0" w:space="0" w:color="auto"/>
        <w:left w:val="none" w:sz="0" w:space="0" w:color="auto"/>
        <w:bottom w:val="none" w:sz="0" w:space="0" w:color="auto"/>
        <w:right w:val="none" w:sz="0" w:space="0" w:color="auto"/>
      </w:divBdr>
      <w:divsChild>
        <w:div w:id="287973645">
          <w:marLeft w:val="0"/>
          <w:marRight w:val="0"/>
          <w:marTop w:val="0"/>
          <w:marBottom w:val="0"/>
          <w:divBdr>
            <w:top w:val="none" w:sz="0" w:space="0" w:color="auto"/>
            <w:left w:val="none" w:sz="0" w:space="0" w:color="auto"/>
            <w:bottom w:val="none" w:sz="0" w:space="0" w:color="auto"/>
            <w:right w:val="none" w:sz="0" w:space="0" w:color="auto"/>
          </w:divBdr>
        </w:div>
        <w:div w:id="397555684">
          <w:marLeft w:val="0"/>
          <w:marRight w:val="0"/>
          <w:marTop w:val="0"/>
          <w:marBottom w:val="0"/>
          <w:divBdr>
            <w:top w:val="none" w:sz="0" w:space="0" w:color="auto"/>
            <w:left w:val="none" w:sz="0" w:space="0" w:color="auto"/>
            <w:bottom w:val="none" w:sz="0" w:space="0" w:color="auto"/>
            <w:right w:val="none" w:sz="0" w:space="0" w:color="auto"/>
          </w:divBdr>
        </w:div>
        <w:div w:id="434903035">
          <w:marLeft w:val="0"/>
          <w:marRight w:val="0"/>
          <w:marTop w:val="0"/>
          <w:marBottom w:val="0"/>
          <w:divBdr>
            <w:top w:val="none" w:sz="0" w:space="0" w:color="auto"/>
            <w:left w:val="none" w:sz="0" w:space="0" w:color="auto"/>
            <w:bottom w:val="none" w:sz="0" w:space="0" w:color="auto"/>
            <w:right w:val="none" w:sz="0" w:space="0" w:color="auto"/>
          </w:divBdr>
        </w:div>
        <w:div w:id="870339369">
          <w:marLeft w:val="0"/>
          <w:marRight w:val="0"/>
          <w:marTop w:val="0"/>
          <w:marBottom w:val="0"/>
          <w:divBdr>
            <w:top w:val="none" w:sz="0" w:space="0" w:color="auto"/>
            <w:left w:val="none" w:sz="0" w:space="0" w:color="auto"/>
            <w:bottom w:val="none" w:sz="0" w:space="0" w:color="auto"/>
            <w:right w:val="none" w:sz="0" w:space="0" w:color="auto"/>
          </w:divBdr>
        </w:div>
        <w:div w:id="1405420220">
          <w:marLeft w:val="0"/>
          <w:marRight w:val="0"/>
          <w:marTop w:val="0"/>
          <w:marBottom w:val="0"/>
          <w:divBdr>
            <w:top w:val="none" w:sz="0" w:space="0" w:color="auto"/>
            <w:left w:val="none" w:sz="0" w:space="0" w:color="auto"/>
            <w:bottom w:val="none" w:sz="0" w:space="0" w:color="auto"/>
            <w:right w:val="none" w:sz="0" w:space="0" w:color="auto"/>
          </w:divBdr>
        </w:div>
        <w:div w:id="1636333083">
          <w:marLeft w:val="0"/>
          <w:marRight w:val="0"/>
          <w:marTop w:val="0"/>
          <w:marBottom w:val="0"/>
          <w:divBdr>
            <w:top w:val="none" w:sz="0" w:space="0" w:color="auto"/>
            <w:left w:val="none" w:sz="0" w:space="0" w:color="auto"/>
            <w:bottom w:val="none" w:sz="0" w:space="0" w:color="auto"/>
            <w:right w:val="none" w:sz="0" w:space="0" w:color="auto"/>
          </w:divBdr>
        </w:div>
        <w:div w:id="1661805451">
          <w:marLeft w:val="0"/>
          <w:marRight w:val="0"/>
          <w:marTop w:val="0"/>
          <w:marBottom w:val="0"/>
          <w:divBdr>
            <w:top w:val="none" w:sz="0" w:space="0" w:color="auto"/>
            <w:left w:val="none" w:sz="0" w:space="0" w:color="auto"/>
            <w:bottom w:val="none" w:sz="0" w:space="0" w:color="auto"/>
            <w:right w:val="none" w:sz="0" w:space="0" w:color="auto"/>
          </w:divBdr>
        </w:div>
      </w:divsChild>
    </w:div>
    <w:div w:id="131949993">
      <w:bodyDiv w:val="1"/>
      <w:marLeft w:val="0"/>
      <w:marRight w:val="0"/>
      <w:marTop w:val="0"/>
      <w:marBottom w:val="0"/>
      <w:divBdr>
        <w:top w:val="none" w:sz="0" w:space="0" w:color="auto"/>
        <w:left w:val="none" w:sz="0" w:space="0" w:color="auto"/>
        <w:bottom w:val="none" w:sz="0" w:space="0" w:color="auto"/>
        <w:right w:val="none" w:sz="0" w:space="0" w:color="auto"/>
      </w:divBdr>
      <w:divsChild>
        <w:div w:id="69158565">
          <w:marLeft w:val="0"/>
          <w:marRight w:val="0"/>
          <w:marTop w:val="0"/>
          <w:marBottom w:val="0"/>
          <w:divBdr>
            <w:top w:val="none" w:sz="0" w:space="0" w:color="auto"/>
            <w:left w:val="none" w:sz="0" w:space="0" w:color="auto"/>
            <w:bottom w:val="none" w:sz="0" w:space="0" w:color="auto"/>
            <w:right w:val="none" w:sz="0" w:space="0" w:color="auto"/>
          </w:divBdr>
        </w:div>
        <w:div w:id="340280845">
          <w:marLeft w:val="0"/>
          <w:marRight w:val="0"/>
          <w:marTop w:val="0"/>
          <w:marBottom w:val="0"/>
          <w:divBdr>
            <w:top w:val="none" w:sz="0" w:space="0" w:color="auto"/>
            <w:left w:val="none" w:sz="0" w:space="0" w:color="auto"/>
            <w:bottom w:val="none" w:sz="0" w:space="0" w:color="auto"/>
            <w:right w:val="none" w:sz="0" w:space="0" w:color="auto"/>
          </w:divBdr>
        </w:div>
        <w:div w:id="420763393">
          <w:marLeft w:val="0"/>
          <w:marRight w:val="0"/>
          <w:marTop w:val="0"/>
          <w:marBottom w:val="0"/>
          <w:divBdr>
            <w:top w:val="none" w:sz="0" w:space="0" w:color="auto"/>
            <w:left w:val="none" w:sz="0" w:space="0" w:color="auto"/>
            <w:bottom w:val="none" w:sz="0" w:space="0" w:color="auto"/>
            <w:right w:val="none" w:sz="0" w:space="0" w:color="auto"/>
          </w:divBdr>
        </w:div>
        <w:div w:id="530536318">
          <w:marLeft w:val="0"/>
          <w:marRight w:val="0"/>
          <w:marTop w:val="0"/>
          <w:marBottom w:val="0"/>
          <w:divBdr>
            <w:top w:val="none" w:sz="0" w:space="0" w:color="auto"/>
            <w:left w:val="none" w:sz="0" w:space="0" w:color="auto"/>
            <w:bottom w:val="none" w:sz="0" w:space="0" w:color="auto"/>
            <w:right w:val="none" w:sz="0" w:space="0" w:color="auto"/>
          </w:divBdr>
        </w:div>
        <w:div w:id="701977606">
          <w:marLeft w:val="0"/>
          <w:marRight w:val="0"/>
          <w:marTop w:val="0"/>
          <w:marBottom w:val="0"/>
          <w:divBdr>
            <w:top w:val="none" w:sz="0" w:space="0" w:color="auto"/>
            <w:left w:val="none" w:sz="0" w:space="0" w:color="auto"/>
            <w:bottom w:val="none" w:sz="0" w:space="0" w:color="auto"/>
            <w:right w:val="none" w:sz="0" w:space="0" w:color="auto"/>
          </w:divBdr>
        </w:div>
        <w:div w:id="750541780">
          <w:marLeft w:val="0"/>
          <w:marRight w:val="0"/>
          <w:marTop w:val="0"/>
          <w:marBottom w:val="0"/>
          <w:divBdr>
            <w:top w:val="none" w:sz="0" w:space="0" w:color="auto"/>
            <w:left w:val="none" w:sz="0" w:space="0" w:color="auto"/>
            <w:bottom w:val="none" w:sz="0" w:space="0" w:color="auto"/>
            <w:right w:val="none" w:sz="0" w:space="0" w:color="auto"/>
          </w:divBdr>
        </w:div>
        <w:div w:id="810366706">
          <w:marLeft w:val="0"/>
          <w:marRight w:val="0"/>
          <w:marTop w:val="0"/>
          <w:marBottom w:val="0"/>
          <w:divBdr>
            <w:top w:val="none" w:sz="0" w:space="0" w:color="auto"/>
            <w:left w:val="none" w:sz="0" w:space="0" w:color="auto"/>
            <w:bottom w:val="none" w:sz="0" w:space="0" w:color="auto"/>
            <w:right w:val="none" w:sz="0" w:space="0" w:color="auto"/>
          </w:divBdr>
        </w:div>
        <w:div w:id="833910868">
          <w:marLeft w:val="0"/>
          <w:marRight w:val="0"/>
          <w:marTop w:val="0"/>
          <w:marBottom w:val="0"/>
          <w:divBdr>
            <w:top w:val="none" w:sz="0" w:space="0" w:color="auto"/>
            <w:left w:val="none" w:sz="0" w:space="0" w:color="auto"/>
            <w:bottom w:val="none" w:sz="0" w:space="0" w:color="auto"/>
            <w:right w:val="none" w:sz="0" w:space="0" w:color="auto"/>
          </w:divBdr>
        </w:div>
        <w:div w:id="1121997553">
          <w:marLeft w:val="0"/>
          <w:marRight w:val="0"/>
          <w:marTop w:val="0"/>
          <w:marBottom w:val="0"/>
          <w:divBdr>
            <w:top w:val="none" w:sz="0" w:space="0" w:color="auto"/>
            <w:left w:val="none" w:sz="0" w:space="0" w:color="auto"/>
            <w:bottom w:val="none" w:sz="0" w:space="0" w:color="auto"/>
            <w:right w:val="none" w:sz="0" w:space="0" w:color="auto"/>
          </w:divBdr>
        </w:div>
        <w:div w:id="1291284767">
          <w:marLeft w:val="0"/>
          <w:marRight w:val="0"/>
          <w:marTop w:val="0"/>
          <w:marBottom w:val="0"/>
          <w:divBdr>
            <w:top w:val="none" w:sz="0" w:space="0" w:color="auto"/>
            <w:left w:val="none" w:sz="0" w:space="0" w:color="auto"/>
            <w:bottom w:val="none" w:sz="0" w:space="0" w:color="auto"/>
            <w:right w:val="none" w:sz="0" w:space="0" w:color="auto"/>
          </w:divBdr>
        </w:div>
        <w:div w:id="1342119536">
          <w:marLeft w:val="0"/>
          <w:marRight w:val="0"/>
          <w:marTop w:val="0"/>
          <w:marBottom w:val="0"/>
          <w:divBdr>
            <w:top w:val="none" w:sz="0" w:space="0" w:color="auto"/>
            <w:left w:val="none" w:sz="0" w:space="0" w:color="auto"/>
            <w:bottom w:val="none" w:sz="0" w:space="0" w:color="auto"/>
            <w:right w:val="none" w:sz="0" w:space="0" w:color="auto"/>
          </w:divBdr>
        </w:div>
        <w:div w:id="1396318124">
          <w:marLeft w:val="0"/>
          <w:marRight w:val="0"/>
          <w:marTop w:val="0"/>
          <w:marBottom w:val="0"/>
          <w:divBdr>
            <w:top w:val="none" w:sz="0" w:space="0" w:color="auto"/>
            <w:left w:val="none" w:sz="0" w:space="0" w:color="auto"/>
            <w:bottom w:val="none" w:sz="0" w:space="0" w:color="auto"/>
            <w:right w:val="none" w:sz="0" w:space="0" w:color="auto"/>
          </w:divBdr>
        </w:div>
        <w:div w:id="1400205711">
          <w:marLeft w:val="0"/>
          <w:marRight w:val="0"/>
          <w:marTop w:val="0"/>
          <w:marBottom w:val="0"/>
          <w:divBdr>
            <w:top w:val="none" w:sz="0" w:space="0" w:color="auto"/>
            <w:left w:val="none" w:sz="0" w:space="0" w:color="auto"/>
            <w:bottom w:val="none" w:sz="0" w:space="0" w:color="auto"/>
            <w:right w:val="none" w:sz="0" w:space="0" w:color="auto"/>
          </w:divBdr>
        </w:div>
        <w:div w:id="1629507347">
          <w:marLeft w:val="0"/>
          <w:marRight w:val="0"/>
          <w:marTop w:val="0"/>
          <w:marBottom w:val="0"/>
          <w:divBdr>
            <w:top w:val="none" w:sz="0" w:space="0" w:color="auto"/>
            <w:left w:val="none" w:sz="0" w:space="0" w:color="auto"/>
            <w:bottom w:val="none" w:sz="0" w:space="0" w:color="auto"/>
            <w:right w:val="none" w:sz="0" w:space="0" w:color="auto"/>
          </w:divBdr>
        </w:div>
        <w:div w:id="1749694200">
          <w:marLeft w:val="0"/>
          <w:marRight w:val="0"/>
          <w:marTop w:val="0"/>
          <w:marBottom w:val="0"/>
          <w:divBdr>
            <w:top w:val="none" w:sz="0" w:space="0" w:color="auto"/>
            <w:left w:val="none" w:sz="0" w:space="0" w:color="auto"/>
            <w:bottom w:val="none" w:sz="0" w:space="0" w:color="auto"/>
            <w:right w:val="none" w:sz="0" w:space="0" w:color="auto"/>
          </w:divBdr>
        </w:div>
        <w:div w:id="1762414129">
          <w:marLeft w:val="0"/>
          <w:marRight w:val="0"/>
          <w:marTop w:val="0"/>
          <w:marBottom w:val="0"/>
          <w:divBdr>
            <w:top w:val="none" w:sz="0" w:space="0" w:color="auto"/>
            <w:left w:val="none" w:sz="0" w:space="0" w:color="auto"/>
            <w:bottom w:val="none" w:sz="0" w:space="0" w:color="auto"/>
            <w:right w:val="none" w:sz="0" w:space="0" w:color="auto"/>
          </w:divBdr>
        </w:div>
        <w:div w:id="2035303944">
          <w:marLeft w:val="0"/>
          <w:marRight w:val="0"/>
          <w:marTop w:val="0"/>
          <w:marBottom w:val="0"/>
          <w:divBdr>
            <w:top w:val="none" w:sz="0" w:space="0" w:color="auto"/>
            <w:left w:val="none" w:sz="0" w:space="0" w:color="auto"/>
            <w:bottom w:val="none" w:sz="0" w:space="0" w:color="auto"/>
            <w:right w:val="none" w:sz="0" w:space="0" w:color="auto"/>
          </w:divBdr>
        </w:div>
        <w:div w:id="2068064950">
          <w:marLeft w:val="0"/>
          <w:marRight w:val="0"/>
          <w:marTop w:val="0"/>
          <w:marBottom w:val="0"/>
          <w:divBdr>
            <w:top w:val="none" w:sz="0" w:space="0" w:color="auto"/>
            <w:left w:val="none" w:sz="0" w:space="0" w:color="auto"/>
            <w:bottom w:val="none" w:sz="0" w:space="0" w:color="auto"/>
            <w:right w:val="none" w:sz="0" w:space="0" w:color="auto"/>
          </w:divBdr>
        </w:div>
        <w:div w:id="2078703430">
          <w:marLeft w:val="0"/>
          <w:marRight w:val="0"/>
          <w:marTop w:val="0"/>
          <w:marBottom w:val="0"/>
          <w:divBdr>
            <w:top w:val="none" w:sz="0" w:space="0" w:color="auto"/>
            <w:left w:val="none" w:sz="0" w:space="0" w:color="auto"/>
            <w:bottom w:val="none" w:sz="0" w:space="0" w:color="auto"/>
            <w:right w:val="none" w:sz="0" w:space="0" w:color="auto"/>
          </w:divBdr>
        </w:div>
      </w:divsChild>
    </w:div>
    <w:div w:id="234560383">
      <w:bodyDiv w:val="1"/>
      <w:marLeft w:val="0"/>
      <w:marRight w:val="0"/>
      <w:marTop w:val="0"/>
      <w:marBottom w:val="0"/>
      <w:divBdr>
        <w:top w:val="none" w:sz="0" w:space="0" w:color="auto"/>
        <w:left w:val="none" w:sz="0" w:space="0" w:color="auto"/>
        <w:bottom w:val="none" w:sz="0" w:space="0" w:color="auto"/>
        <w:right w:val="none" w:sz="0" w:space="0" w:color="auto"/>
      </w:divBdr>
    </w:div>
    <w:div w:id="247888255">
      <w:bodyDiv w:val="1"/>
      <w:marLeft w:val="0"/>
      <w:marRight w:val="0"/>
      <w:marTop w:val="0"/>
      <w:marBottom w:val="0"/>
      <w:divBdr>
        <w:top w:val="none" w:sz="0" w:space="0" w:color="auto"/>
        <w:left w:val="none" w:sz="0" w:space="0" w:color="auto"/>
        <w:bottom w:val="none" w:sz="0" w:space="0" w:color="auto"/>
        <w:right w:val="none" w:sz="0" w:space="0" w:color="auto"/>
      </w:divBdr>
    </w:div>
    <w:div w:id="394550848">
      <w:bodyDiv w:val="1"/>
      <w:marLeft w:val="0"/>
      <w:marRight w:val="0"/>
      <w:marTop w:val="0"/>
      <w:marBottom w:val="0"/>
      <w:divBdr>
        <w:top w:val="none" w:sz="0" w:space="0" w:color="auto"/>
        <w:left w:val="none" w:sz="0" w:space="0" w:color="auto"/>
        <w:bottom w:val="none" w:sz="0" w:space="0" w:color="auto"/>
        <w:right w:val="none" w:sz="0" w:space="0" w:color="auto"/>
      </w:divBdr>
    </w:div>
    <w:div w:id="412509164">
      <w:bodyDiv w:val="1"/>
      <w:marLeft w:val="0"/>
      <w:marRight w:val="0"/>
      <w:marTop w:val="0"/>
      <w:marBottom w:val="0"/>
      <w:divBdr>
        <w:top w:val="none" w:sz="0" w:space="0" w:color="auto"/>
        <w:left w:val="none" w:sz="0" w:space="0" w:color="auto"/>
        <w:bottom w:val="none" w:sz="0" w:space="0" w:color="auto"/>
        <w:right w:val="none" w:sz="0" w:space="0" w:color="auto"/>
      </w:divBdr>
      <w:divsChild>
        <w:div w:id="150801394">
          <w:marLeft w:val="0"/>
          <w:marRight w:val="0"/>
          <w:marTop w:val="0"/>
          <w:marBottom w:val="0"/>
          <w:divBdr>
            <w:top w:val="none" w:sz="0" w:space="0" w:color="auto"/>
            <w:left w:val="none" w:sz="0" w:space="0" w:color="auto"/>
            <w:bottom w:val="none" w:sz="0" w:space="0" w:color="auto"/>
            <w:right w:val="none" w:sz="0" w:space="0" w:color="auto"/>
          </w:divBdr>
        </w:div>
        <w:div w:id="201789413">
          <w:marLeft w:val="0"/>
          <w:marRight w:val="0"/>
          <w:marTop w:val="0"/>
          <w:marBottom w:val="0"/>
          <w:divBdr>
            <w:top w:val="none" w:sz="0" w:space="0" w:color="auto"/>
            <w:left w:val="none" w:sz="0" w:space="0" w:color="auto"/>
            <w:bottom w:val="none" w:sz="0" w:space="0" w:color="auto"/>
            <w:right w:val="none" w:sz="0" w:space="0" w:color="auto"/>
          </w:divBdr>
        </w:div>
        <w:div w:id="372845620">
          <w:marLeft w:val="0"/>
          <w:marRight w:val="0"/>
          <w:marTop w:val="0"/>
          <w:marBottom w:val="0"/>
          <w:divBdr>
            <w:top w:val="none" w:sz="0" w:space="0" w:color="auto"/>
            <w:left w:val="none" w:sz="0" w:space="0" w:color="auto"/>
            <w:bottom w:val="none" w:sz="0" w:space="0" w:color="auto"/>
            <w:right w:val="none" w:sz="0" w:space="0" w:color="auto"/>
          </w:divBdr>
        </w:div>
        <w:div w:id="730495313">
          <w:marLeft w:val="0"/>
          <w:marRight w:val="0"/>
          <w:marTop w:val="0"/>
          <w:marBottom w:val="0"/>
          <w:divBdr>
            <w:top w:val="none" w:sz="0" w:space="0" w:color="auto"/>
            <w:left w:val="none" w:sz="0" w:space="0" w:color="auto"/>
            <w:bottom w:val="none" w:sz="0" w:space="0" w:color="auto"/>
            <w:right w:val="none" w:sz="0" w:space="0" w:color="auto"/>
          </w:divBdr>
        </w:div>
        <w:div w:id="1037777545">
          <w:marLeft w:val="0"/>
          <w:marRight w:val="0"/>
          <w:marTop w:val="0"/>
          <w:marBottom w:val="0"/>
          <w:divBdr>
            <w:top w:val="none" w:sz="0" w:space="0" w:color="auto"/>
            <w:left w:val="none" w:sz="0" w:space="0" w:color="auto"/>
            <w:bottom w:val="none" w:sz="0" w:space="0" w:color="auto"/>
            <w:right w:val="none" w:sz="0" w:space="0" w:color="auto"/>
          </w:divBdr>
        </w:div>
        <w:div w:id="1175917019">
          <w:marLeft w:val="0"/>
          <w:marRight w:val="0"/>
          <w:marTop w:val="0"/>
          <w:marBottom w:val="0"/>
          <w:divBdr>
            <w:top w:val="none" w:sz="0" w:space="0" w:color="auto"/>
            <w:left w:val="none" w:sz="0" w:space="0" w:color="auto"/>
            <w:bottom w:val="none" w:sz="0" w:space="0" w:color="auto"/>
            <w:right w:val="none" w:sz="0" w:space="0" w:color="auto"/>
          </w:divBdr>
        </w:div>
        <w:div w:id="1302422365">
          <w:marLeft w:val="0"/>
          <w:marRight w:val="0"/>
          <w:marTop w:val="0"/>
          <w:marBottom w:val="0"/>
          <w:divBdr>
            <w:top w:val="none" w:sz="0" w:space="0" w:color="auto"/>
            <w:left w:val="none" w:sz="0" w:space="0" w:color="auto"/>
            <w:bottom w:val="none" w:sz="0" w:space="0" w:color="auto"/>
            <w:right w:val="none" w:sz="0" w:space="0" w:color="auto"/>
          </w:divBdr>
        </w:div>
        <w:div w:id="1584950053">
          <w:marLeft w:val="0"/>
          <w:marRight w:val="0"/>
          <w:marTop w:val="0"/>
          <w:marBottom w:val="0"/>
          <w:divBdr>
            <w:top w:val="none" w:sz="0" w:space="0" w:color="auto"/>
            <w:left w:val="none" w:sz="0" w:space="0" w:color="auto"/>
            <w:bottom w:val="none" w:sz="0" w:space="0" w:color="auto"/>
            <w:right w:val="none" w:sz="0" w:space="0" w:color="auto"/>
          </w:divBdr>
        </w:div>
        <w:div w:id="1632249078">
          <w:marLeft w:val="0"/>
          <w:marRight w:val="0"/>
          <w:marTop w:val="0"/>
          <w:marBottom w:val="0"/>
          <w:divBdr>
            <w:top w:val="none" w:sz="0" w:space="0" w:color="auto"/>
            <w:left w:val="none" w:sz="0" w:space="0" w:color="auto"/>
            <w:bottom w:val="none" w:sz="0" w:space="0" w:color="auto"/>
            <w:right w:val="none" w:sz="0" w:space="0" w:color="auto"/>
          </w:divBdr>
        </w:div>
        <w:div w:id="1656061407">
          <w:marLeft w:val="0"/>
          <w:marRight w:val="0"/>
          <w:marTop w:val="0"/>
          <w:marBottom w:val="0"/>
          <w:divBdr>
            <w:top w:val="none" w:sz="0" w:space="0" w:color="auto"/>
            <w:left w:val="none" w:sz="0" w:space="0" w:color="auto"/>
            <w:bottom w:val="none" w:sz="0" w:space="0" w:color="auto"/>
            <w:right w:val="none" w:sz="0" w:space="0" w:color="auto"/>
          </w:divBdr>
        </w:div>
        <w:div w:id="1672639909">
          <w:marLeft w:val="0"/>
          <w:marRight w:val="0"/>
          <w:marTop w:val="0"/>
          <w:marBottom w:val="0"/>
          <w:divBdr>
            <w:top w:val="none" w:sz="0" w:space="0" w:color="auto"/>
            <w:left w:val="none" w:sz="0" w:space="0" w:color="auto"/>
            <w:bottom w:val="none" w:sz="0" w:space="0" w:color="auto"/>
            <w:right w:val="none" w:sz="0" w:space="0" w:color="auto"/>
          </w:divBdr>
        </w:div>
        <w:div w:id="2020306097">
          <w:marLeft w:val="0"/>
          <w:marRight w:val="0"/>
          <w:marTop w:val="0"/>
          <w:marBottom w:val="0"/>
          <w:divBdr>
            <w:top w:val="none" w:sz="0" w:space="0" w:color="auto"/>
            <w:left w:val="none" w:sz="0" w:space="0" w:color="auto"/>
            <w:bottom w:val="none" w:sz="0" w:space="0" w:color="auto"/>
            <w:right w:val="none" w:sz="0" w:space="0" w:color="auto"/>
          </w:divBdr>
        </w:div>
      </w:divsChild>
    </w:div>
    <w:div w:id="520820776">
      <w:bodyDiv w:val="1"/>
      <w:marLeft w:val="0"/>
      <w:marRight w:val="0"/>
      <w:marTop w:val="0"/>
      <w:marBottom w:val="0"/>
      <w:divBdr>
        <w:top w:val="none" w:sz="0" w:space="0" w:color="auto"/>
        <w:left w:val="none" w:sz="0" w:space="0" w:color="auto"/>
        <w:bottom w:val="none" w:sz="0" w:space="0" w:color="auto"/>
        <w:right w:val="none" w:sz="0" w:space="0" w:color="auto"/>
      </w:divBdr>
      <w:divsChild>
        <w:div w:id="356582759">
          <w:marLeft w:val="0"/>
          <w:marRight w:val="0"/>
          <w:marTop w:val="0"/>
          <w:marBottom w:val="0"/>
          <w:divBdr>
            <w:top w:val="none" w:sz="0" w:space="0" w:color="auto"/>
            <w:left w:val="none" w:sz="0" w:space="0" w:color="auto"/>
            <w:bottom w:val="none" w:sz="0" w:space="0" w:color="auto"/>
            <w:right w:val="none" w:sz="0" w:space="0" w:color="auto"/>
          </w:divBdr>
          <w:divsChild>
            <w:div w:id="1197082595">
              <w:marLeft w:val="0"/>
              <w:marRight w:val="0"/>
              <w:marTop w:val="0"/>
              <w:marBottom w:val="0"/>
              <w:divBdr>
                <w:top w:val="none" w:sz="0" w:space="0" w:color="auto"/>
                <w:left w:val="none" w:sz="0" w:space="0" w:color="auto"/>
                <w:bottom w:val="none" w:sz="0" w:space="0" w:color="auto"/>
                <w:right w:val="none" w:sz="0" w:space="0" w:color="auto"/>
              </w:divBdr>
              <w:divsChild>
                <w:div w:id="224881823">
                  <w:marLeft w:val="0"/>
                  <w:marRight w:val="0"/>
                  <w:marTop w:val="0"/>
                  <w:marBottom w:val="0"/>
                  <w:divBdr>
                    <w:top w:val="none" w:sz="0" w:space="0" w:color="auto"/>
                    <w:left w:val="none" w:sz="0" w:space="0" w:color="auto"/>
                    <w:bottom w:val="none" w:sz="0" w:space="0" w:color="auto"/>
                    <w:right w:val="none" w:sz="0" w:space="0" w:color="auto"/>
                  </w:divBdr>
                </w:div>
                <w:div w:id="313338076">
                  <w:marLeft w:val="0"/>
                  <w:marRight w:val="0"/>
                  <w:marTop w:val="0"/>
                  <w:marBottom w:val="0"/>
                  <w:divBdr>
                    <w:top w:val="none" w:sz="0" w:space="0" w:color="auto"/>
                    <w:left w:val="none" w:sz="0" w:space="0" w:color="auto"/>
                    <w:bottom w:val="none" w:sz="0" w:space="0" w:color="auto"/>
                    <w:right w:val="none" w:sz="0" w:space="0" w:color="auto"/>
                  </w:divBdr>
                </w:div>
                <w:div w:id="704059451">
                  <w:marLeft w:val="0"/>
                  <w:marRight w:val="0"/>
                  <w:marTop w:val="0"/>
                  <w:marBottom w:val="0"/>
                  <w:divBdr>
                    <w:top w:val="none" w:sz="0" w:space="0" w:color="auto"/>
                    <w:left w:val="none" w:sz="0" w:space="0" w:color="auto"/>
                    <w:bottom w:val="none" w:sz="0" w:space="0" w:color="auto"/>
                    <w:right w:val="none" w:sz="0" w:space="0" w:color="auto"/>
                  </w:divBdr>
                </w:div>
                <w:div w:id="172609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106393">
          <w:marLeft w:val="0"/>
          <w:marRight w:val="0"/>
          <w:marTop w:val="0"/>
          <w:marBottom w:val="0"/>
          <w:divBdr>
            <w:top w:val="none" w:sz="0" w:space="0" w:color="auto"/>
            <w:left w:val="none" w:sz="0" w:space="0" w:color="auto"/>
            <w:bottom w:val="none" w:sz="0" w:space="0" w:color="auto"/>
            <w:right w:val="none" w:sz="0" w:space="0" w:color="auto"/>
          </w:divBdr>
          <w:divsChild>
            <w:div w:id="1415861352">
              <w:marLeft w:val="0"/>
              <w:marRight w:val="0"/>
              <w:marTop w:val="0"/>
              <w:marBottom w:val="0"/>
              <w:divBdr>
                <w:top w:val="none" w:sz="0" w:space="0" w:color="auto"/>
                <w:left w:val="none" w:sz="0" w:space="0" w:color="auto"/>
                <w:bottom w:val="none" w:sz="0" w:space="0" w:color="auto"/>
                <w:right w:val="none" w:sz="0" w:space="0" w:color="auto"/>
              </w:divBdr>
              <w:divsChild>
                <w:div w:id="100685989">
                  <w:marLeft w:val="0"/>
                  <w:marRight w:val="0"/>
                  <w:marTop w:val="0"/>
                  <w:marBottom w:val="0"/>
                  <w:divBdr>
                    <w:top w:val="none" w:sz="0" w:space="0" w:color="auto"/>
                    <w:left w:val="none" w:sz="0" w:space="0" w:color="auto"/>
                    <w:bottom w:val="none" w:sz="0" w:space="0" w:color="auto"/>
                    <w:right w:val="none" w:sz="0" w:space="0" w:color="auto"/>
                  </w:divBdr>
                </w:div>
                <w:div w:id="104276319">
                  <w:marLeft w:val="0"/>
                  <w:marRight w:val="0"/>
                  <w:marTop w:val="0"/>
                  <w:marBottom w:val="0"/>
                  <w:divBdr>
                    <w:top w:val="none" w:sz="0" w:space="0" w:color="auto"/>
                    <w:left w:val="none" w:sz="0" w:space="0" w:color="auto"/>
                    <w:bottom w:val="none" w:sz="0" w:space="0" w:color="auto"/>
                    <w:right w:val="none" w:sz="0" w:space="0" w:color="auto"/>
                  </w:divBdr>
                </w:div>
                <w:div w:id="251016835">
                  <w:marLeft w:val="0"/>
                  <w:marRight w:val="0"/>
                  <w:marTop w:val="0"/>
                  <w:marBottom w:val="0"/>
                  <w:divBdr>
                    <w:top w:val="none" w:sz="0" w:space="0" w:color="auto"/>
                    <w:left w:val="none" w:sz="0" w:space="0" w:color="auto"/>
                    <w:bottom w:val="none" w:sz="0" w:space="0" w:color="auto"/>
                    <w:right w:val="none" w:sz="0" w:space="0" w:color="auto"/>
                  </w:divBdr>
                </w:div>
                <w:div w:id="858542842">
                  <w:marLeft w:val="0"/>
                  <w:marRight w:val="0"/>
                  <w:marTop w:val="0"/>
                  <w:marBottom w:val="0"/>
                  <w:divBdr>
                    <w:top w:val="none" w:sz="0" w:space="0" w:color="auto"/>
                    <w:left w:val="none" w:sz="0" w:space="0" w:color="auto"/>
                    <w:bottom w:val="none" w:sz="0" w:space="0" w:color="auto"/>
                    <w:right w:val="none" w:sz="0" w:space="0" w:color="auto"/>
                  </w:divBdr>
                </w:div>
                <w:div w:id="1109542769">
                  <w:marLeft w:val="0"/>
                  <w:marRight w:val="0"/>
                  <w:marTop w:val="0"/>
                  <w:marBottom w:val="0"/>
                  <w:divBdr>
                    <w:top w:val="none" w:sz="0" w:space="0" w:color="auto"/>
                    <w:left w:val="none" w:sz="0" w:space="0" w:color="auto"/>
                    <w:bottom w:val="none" w:sz="0" w:space="0" w:color="auto"/>
                    <w:right w:val="none" w:sz="0" w:space="0" w:color="auto"/>
                  </w:divBdr>
                </w:div>
                <w:div w:id="1164469420">
                  <w:marLeft w:val="0"/>
                  <w:marRight w:val="0"/>
                  <w:marTop w:val="0"/>
                  <w:marBottom w:val="0"/>
                  <w:divBdr>
                    <w:top w:val="none" w:sz="0" w:space="0" w:color="auto"/>
                    <w:left w:val="none" w:sz="0" w:space="0" w:color="auto"/>
                    <w:bottom w:val="none" w:sz="0" w:space="0" w:color="auto"/>
                    <w:right w:val="none" w:sz="0" w:space="0" w:color="auto"/>
                  </w:divBdr>
                </w:div>
                <w:div w:id="1223103141">
                  <w:marLeft w:val="0"/>
                  <w:marRight w:val="0"/>
                  <w:marTop w:val="0"/>
                  <w:marBottom w:val="0"/>
                  <w:divBdr>
                    <w:top w:val="none" w:sz="0" w:space="0" w:color="auto"/>
                    <w:left w:val="none" w:sz="0" w:space="0" w:color="auto"/>
                    <w:bottom w:val="none" w:sz="0" w:space="0" w:color="auto"/>
                    <w:right w:val="none" w:sz="0" w:space="0" w:color="auto"/>
                  </w:divBdr>
                </w:div>
                <w:div w:id="1240601994">
                  <w:marLeft w:val="0"/>
                  <w:marRight w:val="0"/>
                  <w:marTop w:val="0"/>
                  <w:marBottom w:val="0"/>
                  <w:divBdr>
                    <w:top w:val="none" w:sz="0" w:space="0" w:color="auto"/>
                    <w:left w:val="none" w:sz="0" w:space="0" w:color="auto"/>
                    <w:bottom w:val="none" w:sz="0" w:space="0" w:color="auto"/>
                    <w:right w:val="none" w:sz="0" w:space="0" w:color="auto"/>
                  </w:divBdr>
                </w:div>
                <w:div w:id="1331250267">
                  <w:marLeft w:val="0"/>
                  <w:marRight w:val="0"/>
                  <w:marTop w:val="0"/>
                  <w:marBottom w:val="0"/>
                  <w:divBdr>
                    <w:top w:val="none" w:sz="0" w:space="0" w:color="auto"/>
                    <w:left w:val="none" w:sz="0" w:space="0" w:color="auto"/>
                    <w:bottom w:val="none" w:sz="0" w:space="0" w:color="auto"/>
                    <w:right w:val="none" w:sz="0" w:space="0" w:color="auto"/>
                  </w:divBdr>
                </w:div>
                <w:div w:id="1389721545">
                  <w:marLeft w:val="0"/>
                  <w:marRight w:val="0"/>
                  <w:marTop w:val="0"/>
                  <w:marBottom w:val="0"/>
                  <w:divBdr>
                    <w:top w:val="none" w:sz="0" w:space="0" w:color="auto"/>
                    <w:left w:val="none" w:sz="0" w:space="0" w:color="auto"/>
                    <w:bottom w:val="none" w:sz="0" w:space="0" w:color="auto"/>
                    <w:right w:val="none" w:sz="0" w:space="0" w:color="auto"/>
                  </w:divBdr>
                </w:div>
                <w:div w:id="1407268535">
                  <w:marLeft w:val="0"/>
                  <w:marRight w:val="0"/>
                  <w:marTop w:val="0"/>
                  <w:marBottom w:val="0"/>
                  <w:divBdr>
                    <w:top w:val="none" w:sz="0" w:space="0" w:color="auto"/>
                    <w:left w:val="none" w:sz="0" w:space="0" w:color="auto"/>
                    <w:bottom w:val="none" w:sz="0" w:space="0" w:color="auto"/>
                    <w:right w:val="none" w:sz="0" w:space="0" w:color="auto"/>
                  </w:divBdr>
                </w:div>
                <w:div w:id="1408263812">
                  <w:marLeft w:val="0"/>
                  <w:marRight w:val="0"/>
                  <w:marTop w:val="0"/>
                  <w:marBottom w:val="0"/>
                  <w:divBdr>
                    <w:top w:val="none" w:sz="0" w:space="0" w:color="auto"/>
                    <w:left w:val="none" w:sz="0" w:space="0" w:color="auto"/>
                    <w:bottom w:val="none" w:sz="0" w:space="0" w:color="auto"/>
                    <w:right w:val="none" w:sz="0" w:space="0" w:color="auto"/>
                  </w:divBdr>
                </w:div>
                <w:div w:id="150277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429231">
      <w:bodyDiv w:val="1"/>
      <w:marLeft w:val="0"/>
      <w:marRight w:val="0"/>
      <w:marTop w:val="0"/>
      <w:marBottom w:val="0"/>
      <w:divBdr>
        <w:top w:val="none" w:sz="0" w:space="0" w:color="auto"/>
        <w:left w:val="none" w:sz="0" w:space="0" w:color="auto"/>
        <w:bottom w:val="none" w:sz="0" w:space="0" w:color="auto"/>
        <w:right w:val="none" w:sz="0" w:space="0" w:color="auto"/>
      </w:divBdr>
      <w:divsChild>
        <w:div w:id="1218861539">
          <w:marLeft w:val="0"/>
          <w:marRight w:val="0"/>
          <w:marTop w:val="0"/>
          <w:marBottom w:val="0"/>
          <w:divBdr>
            <w:top w:val="none" w:sz="0" w:space="0" w:color="auto"/>
            <w:left w:val="none" w:sz="0" w:space="0" w:color="auto"/>
            <w:bottom w:val="none" w:sz="0" w:space="0" w:color="auto"/>
            <w:right w:val="none" w:sz="0" w:space="0" w:color="auto"/>
          </w:divBdr>
        </w:div>
        <w:div w:id="1819420959">
          <w:marLeft w:val="0"/>
          <w:marRight w:val="0"/>
          <w:marTop w:val="0"/>
          <w:marBottom w:val="0"/>
          <w:divBdr>
            <w:top w:val="none" w:sz="0" w:space="0" w:color="auto"/>
            <w:left w:val="none" w:sz="0" w:space="0" w:color="auto"/>
            <w:bottom w:val="none" w:sz="0" w:space="0" w:color="auto"/>
            <w:right w:val="none" w:sz="0" w:space="0" w:color="auto"/>
          </w:divBdr>
        </w:div>
      </w:divsChild>
    </w:div>
    <w:div w:id="591937680">
      <w:bodyDiv w:val="1"/>
      <w:marLeft w:val="0"/>
      <w:marRight w:val="0"/>
      <w:marTop w:val="0"/>
      <w:marBottom w:val="0"/>
      <w:divBdr>
        <w:top w:val="none" w:sz="0" w:space="0" w:color="auto"/>
        <w:left w:val="none" w:sz="0" w:space="0" w:color="auto"/>
        <w:bottom w:val="none" w:sz="0" w:space="0" w:color="auto"/>
        <w:right w:val="none" w:sz="0" w:space="0" w:color="auto"/>
      </w:divBdr>
    </w:div>
    <w:div w:id="729891165">
      <w:bodyDiv w:val="1"/>
      <w:marLeft w:val="0"/>
      <w:marRight w:val="0"/>
      <w:marTop w:val="0"/>
      <w:marBottom w:val="0"/>
      <w:divBdr>
        <w:top w:val="none" w:sz="0" w:space="0" w:color="auto"/>
        <w:left w:val="none" w:sz="0" w:space="0" w:color="auto"/>
        <w:bottom w:val="none" w:sz="0" w:space="0" w:color="auto"/>
        <w:right w:val="none" w:sz="0" w:space="0" w:color="auto"/>
      </w:divBdr>
    </w:div>
    <w:div w:id="759638459">
      <w:bodyDiv w:val="1"/>
      <w:marLeft w:val="0"/>
      <w:marRight w:val="0"/>
      <w:marTop w:val="0"/>
      <w:marBottom w:val="0"/>
      <w:divBdr>
        <w:top w:val="none" w:sz="0" w:space="0" w:color="auto"/>
        <w:left w:val="none" w:sz="0" w:space="0" w:color="auto"/>
        <w:bottom w:val="none" w:sz="0" w:space="0" w:color="auto"/>
        <w:right w:val="none" w:sz="0" w:space="0" w:color="auto"/>
      </w:divBdr>
      <w:divsChild>
        <w:div w:id="1397708542">
          <w:marLeft w:val="360"/>
          <w:marRight w:val="0"/>
          <w:marTop w:val="0"/>
          <w:marBottom w:val="0"/>
          <w:divBdr>
            <w:top w:val="none" w:sz="0" w:space="0" w:color="auto"/>
            <w:left w:val="none" w:sz="0" w:space="0" w:color="auto"/>
            <w:bottom w:val="none" w:sz="0" w:space="0" w:color="auto"/>
            <w:right w:val="none" w:sz="0" w:space="0" w:color="auto"/>
          </w:divBdr>
        </w:div>
        <w:div w:id="327947711">
          <w:marLeft w:val="720"/>
          <w:marRight w:val="0"/>
          <w:marTop w:val="0"/>
          <w:marBottom w:val="0"/>
          <w:divBdr>
            <w:top w:val="none" w:sz="0" w:space="0" w:color="auto"/>
            <w:left w:val="none" w:sz="0" w:space="0" w:color="auto"/>
            <w:bottom w:val="none" w:sz="0" w:space="0" w:color="auto"/>
            <w:right w:val="none" w:sz="0" w:space="0" w:color="auto"/>
          </w:divBdr>
        </w:div>
        <w:div w:id="1407725442">
          <w:marLeft w:val="720"/>
          <w:marRight w:val="0"/>
          <w:marTop w:val="0"/>
          <w:marBottom w:val="0"/>
          <w:divBdr>
            <w:top w:val="none" w:sz="0" w:space="0" w:color="auto"/>
            <w:left w:val="none" w:sz="0" w:space="0" w:color="auto"/>
            <w:bottom w:val="none" w:sz="0" w:space="0" w:color="auto"/>
            <w:right w:val="none" w:sz="0" w:space="0" w:color="auto"/>
          </w:divBdr>
        </w:div>
      </w:divsChild>
    </w:div>
    <w:div w:id="896743092">
      <w:bodyDiv w:val="1"/>
      <w:marLeft w:val="0"/>
      <w:marRight w:val="0"/>
      <w:marTop w:val="0"/>
      <w:marBottom w:val="0"/>
      <w:divBdr>
        <w:top w:val="none" w:sz="0" w:space="0" w:color="auto"/>
        <w:left w:val="none" w:sz="0" w:space="0" w:color="auto"/>
        <w:bottom w:val="none" w:sz="0" w:space="0" w:color="auto"/>
        <w:right w:val="none" w:sz="0" w:space="0" w:color="auto"/>
      </w:divBdr>
      <w:divsChild>
        <w:div w:id="269775165">
          <w:marLeft w:val="0"/>
          <w:marRight w:val="0"/>
          <w:marTop w:val="0"/>
          <w:marBottom w:val="0"/>
          <w:divBdr>
            <w:top w:val="none" w:sz="0" w:space="0" w:color="auto"/>
            <w:left w:val="none" w:sz="0" w:space="0" w:color="auto"/>
            <w:bottom w:val="none" w:sz="0" w:space="0" w:color="auto"/>
            <w:right w:val="none" w:sz="0" w:space="0" w:color="auto"/>
          </w:divBdr>
        </w:div>
        <w:div w:id="1334720766">
          <w:marLeft w:val="0"/>
          <w:marRight w:val="0"/>
          <w:marTop w:val="0"/>
          <w:marBottom w:val="0"/>
          <w:divBdr>
            <w:top w:val="none" w:sz="0" w:space="0" w:color="auto"/>
            <w:left w:val="none" w:sz="0" w:space="0" w:color="auto"/>
            <w:bottom w:val="none" w:sz="0" w:space="0" w:color="auto"/>
            <w:right w:val="none" w:sz="0" w:space="0" w:color="auto"/>
          </w:divBdr>
        </w:div>
        <w:div w:id="1392339596">
          <w:marLeft w:val="0"/>
          <w:marRight w:val="0"/>
          <w:marTop w:val="0"/>
          <w:marBottom w:val="0"/>
          <w:divBdr>
            <w:top w:val="none" w:sz="0" w:space="0" w:color="auto"/>
            <w:left w:val="none" w:sz="0" w:space="0" w:color="auto"/>
            <w:bottom w:val="none" w:sz="0" w:space="0" w:color="auto"/>
            <w:right w:val="none" w:sz="0" w:space="0" w:color="auto"/>
          </w:divBdr>
        </w:div>
      </w:divsChild>
    </w:div>
    <w:div w:id="945651617">
      <w:bodyDiv w:val="1"/>
      <w:marLeft w:val="0"/>
      <w:marRight w:val="0"/>
      <w:marTop w:val="0"/>
      <w:marBottom w:val="0"/>
      <w:divBdr>
        <w:top w:val="none" w:sz="0" w:space="0" w:color="auto"/>
        <w:left w:val="none" w:sz="0" w:space="0" w:color="auto"/>
        <w:bottom w:val="none" w:sz="0" w:space="0" w:color="auto"/>
        <w:right w:val="none" w:sz="0" w:space="0" w:color="auto"/>
      </w:divBdr>
    </w:div>
    <w:div w:id="1065569197">
      <w:bodyDiv w:val="1"/>
      <w:marLeft w:val="0"/>
      <w:marRight w:val="0"/>
      <w:marTop w:val="0"/>
      <w:marBottom w:val="0"/>
      <w:divBdr>
        <w:top w:val="none" w:sz="0" w:space="0" w:color="auto"/>
        <w:left w:val="none" w:sz="0" w:space="0" w:color="auto"/>
        <w:bottom w:val="none" w:sz="0" w:space="0" w:color="auto"/>
        <w:right w:val="none" w:sz="0" w:space="0" w:color="auto"/>
      </w:divBdr>
      <w:divsChild>
        <w:div w:id="23791306">
          <w:marLeft w:val="0"/>
          <w:marRight w:val="0"/>
          <w:marTop w:val="0"/>
          <w:marBottom w:val="0"/>
          <w:divBdr>
            <w:top w:val="none" w:sz="0" w:space="0" w:color="auto"/>
            <w:left w:val="none" w:sz="0" w:space="0" w:color="auto"/>
            <w:bottom w:val="none" w:sz="0" w:space="0" w:color="auto"/>
            <w:right w:val="none" w:sz="0" w:space="0" w:color="auto"/>
          </w:divBdr>
        </w:div>
        <w:div w:id="979116341">
          <w:marLeft w:val="0"/>
          <w:marRight w:val="0"/>
          <w:marTop w:val="0"/>
          <w:marBottom w:val="0"/>
          <w:divBdr>
            <w:top w:val="none" w:sz="0" w:space="0" w:color="auto"/>
            <w:left w:val="none" w:sz="0" w:space="0" w:color="auto"/>
            <w:bottom w:val="none" w:sz="0" w:space="0" w:color="auto"/>
            <w:right w:val="none" w:sz="0" w:space="0" w:color="auto"/>
          </w:divBdr>
        </w:div>
        <w:div w:id="1840778619">
          <w:marLeft w:val="0"/>
          <w:marRight w:val="0"/>
          <w:marTop w:val="0"/>
          <w:marBottom w:val="0"/>
          <w:divBdr>
            <w:top w:val="none" w:sz="0" w:space="0" w:color="auto"/>
            <w:left w:val="none" w:sz="0" w:space="0" w:color="auto"/>
            <w:bottom w:val="none" w:sz="0" w:space="0" w:color="auto"/>
            <w:right w:val="none" w:sz="0" w:space="0" w:color="auto"/>
          </w:divBdr>
        </w:div>
        <w:div w:id="1874532208">
          <w:marLeft w:val="0"/>
          <w:marRight w:val="0"/>
          <w:marTop w:val="0"/>
          <w:marBottom w:val="0"/>
          <w:divBdr>
            <w:top w:val="none" w:sz="0" w:space="0" w:color="auto"/>
            <w:left w:val="none" w:sz="0" w:space="0" w:color="auto"/>
            <w:bottom w:val="none" w:sz="0" w:space="0" w:color="auto"/>
            <w:right w:val="none" w:sz="0" w:space="0" w:color="auto"/>
          </w:divBdr>
        </w:div>
      </w:divsChild>
    </w:div>
    <w:div w:id="1095638176">
      <w:bodyDiv w:val="1"/>
      <w:marLeft w:val="0"/>
      <w:marRight w:val="0"/>
      <w:marTop w:val="0"/>
      <w:marBottom w:val="0"/>
      <w:divBdr>
        <w:top w:val="none" w:sz="0" w:space="0" w:color="auto"/>
        <w:left w:val="none" w:sz="0" w:space="0" w:color="auto"/>
        <w:bottom w:val="none" w:sz="0" w:space="0" w:color="auto"/>
        <w:right w:val="none" w:sz="0" w:space="0" w:color="auto"/>
      </w:divBdr>
    </w:div>
    <w:div w:id="1184511681">
      <w:bodyDiv w:val="1"/>
      <w:marLeft w:val="0"/>
      <w:marRight w:val="0"/>
      <w:marTop w:val="0"/>
      <w:marBottom w:val="0"/>
      <w:divBdr>
        <w:top w:val="none" w:sz="0" w:space="0" w:color="auto"/>
        <w:left w:val="none" w:sz="0" w:space="0" w:color="auto"/>
        <w:bottom w:val="none" w:sz="0" w:space="0" w:color="auto"/>
        <w:right w:val="none" w:sz="0" w:space="0" w:color="auto"/>
      </w:divBdr>
      <w:divsChild>
        <w:div w:id="1239515057">
          <w:marLeft w:val="360"/>
          <w:marRight w:val="0"/>
          <w:marTop w:val="0"/>
          <w:marBottom w:val="0"/>
          <w:divBdr>
            <w:top w:val="none" w:sz="0" w:space="0" w:color="auto"/>
            <w:left w:val="none" w:sz="0" w:space="0" w:color="auto"/>
            <w:bottom w:val="none" w:sz="0" w:space="0" w:color="auto"/>
            <w:right w:val="none" w:sz="0" w:space="0" w:color="auto"/>
          </w:divBdr>
        </w:div>
        <w:div w:id="292561514">
          <w:marLeft w:val="720"/>
          <w:marRight w:val="0"/>
          <w:marTop w:val="0"/>
          <w:marBottom w:val="0"/>
          <w:divBdr>
            <w:top w:val="none" w:sz="0" w:space="0" w:color="auto"/>
            <w:left w:val="none" w:sz="0" w:space="0" w:color="auto"/>
            <w:bottom w:val="none" w:sz="0" w:space="0" w:color="auto"/>
            <w:right w:val="none" w:sz="0" w:space="0" w:color="auto"/>
          </w:divBdr>
        </w:div>
        <w:div w:id="1178497240">
          <w:marLeft w:val="720"/>
          <w:marRight w:val="0"/>
          <w:marTop w:val="0"/>
          <w:marBottom w:val="0"/>
          <w:divBdr>
            <w:top w:val="none" w:sz="0" w:space="0" w:color="auto"/>
            <w:left w:val="none" w:sz="0" w:space="0" w:color="auto"/>
            <w:bottom w:val="none" w:sz="0" w:space="0" w:color="auto"/>
            <w:right w:val="none" w:sz="0" w:space="0" w:color="auto"/>
          </w:divBdr>
        </w:div>
      </w:divsChild>
    </w:div>
    <w:div w:id="1249269266">
      <w:bodyDiv w:val="1"/>
      <w:marLeft w:val="0"/>
      <w:marRight w:val="0"/>
      <w:marTop w:val="0"/>
      <w:marBottom w:val="0"/>
      <w:divBdr>
        <w:top w:val="none" w:sz="0" w:space="0" w:color="auto"/>
        <w:left w:val="none" w:sz="0" w:space="0" w:color="auto"/>
        <w:bottom w:val="none" w:sz="0" w:space="0" w:color="auto"/>
        <w:right w:val="none" w:sz="0" w:space="0" w:color="auto"/>
      </w:divBdr>
    </w:div>
    <w:div w:id="1289705320">
      <w:bodyDiv w:val="1"/>
      <w:marLeft w:val="0"/>
      <w:marRight w:val="0"/>
      <w:marTop w:val="0"/>
      <w:marBottom w:val="0"/>
      <w:divBdr>
        <w:top w:val="none" w:sz="0" w:space="0" w:color="auto"/>
        <w:left w:val="none" w:sz="0" w:space="0" w:color="auto"/>
        <w:bottom w:val="none" w:sz="0" w:space="0" w:color="auto"/>
        <w:right w:val="none" w:sz="0" w:space="0" w:color="auto"/>
      </w:divBdr>
      <w:divsChild>
        <w:div w:id="267081082">
          <w:marLeft w:val="0"/>
          <w:marRight w:val="0"/>
          <w:marTop w:val="0"/>
          <w:marBottom w:val="0"/>
          <w:divBdr>
            <w:top w:val="none" w:sz="0" w:space="0" w:color="auto"/>
            <w:left w:val="none" w:sz="0" w:space="0" w:color="auto"/>
            <w:bottom w:val="none" w:sz="0" w:space="0" w:color="auto"/>
            <w:right w:val="none" w:sz="0" w:space="0" w:color="auto"/>
          </w:divBdr>
        </w:div>
        <w:div w:id="379591883">
          <w:marLeft w:val="0"/>
          <w:marRight w:val="0"/>
          <w:marTop w:val="0"/>
          <w:marBottom w:val="0"/>
          <w:divBdr>
            <w:top w:val="none" w:sz="0" w:space="0" w:color="auto"/>
            <w:left w:val="none" w:sz="0" w:space="0" w:color="auto"/>
            <w:bottom w:val="none" w:sz="0" w:space="0" w:color="auto"/>
            <w:right w:val="none" w:sz="0" w:space="0" w:color="auto"/>
          </w:divBdr>
        </w:div>
        <w:div w:id="416295774">
          <w:marLeft w:val="0"/>
          <w:marRight w:val="0"/>
          <w:marTop w:val="0"/>
          <w:marBottom w:val="0"/>
          <w:divBdr>
            <w:top w:val="none" w:sz="0" w:space="0" w:color="auto"/>
            <w:left w:val="none" w:sz="0" w:space="0" w:color="auto"/>
            <w:bottom w:val="none" w:sz="0" w:space="0" w:color="auto"/>
            <w:right w:val="none" w:sz="0" w:space="0" w:color="auto"/>
          </w:divBdr>
        </w:div>
        <w:div w:id="533612421">
          <w:marLeft w:val="0"/>
          <w:marRight w:val="0"/>
          <w:marTop w:val="0"/>
          <w:marBottom w:val="0"/>
          <w:divBdr>
            <w:top w:val="none" w:sz="0" w:space="0" w:color="auto"/>
            <w:left w:val="none" w:sz="0" w:space="0" w:color="auto"/>
            <w:bottom w:val="none" w:sz="0" w:space="0" w:color="auto"/>
            <w:right w:val="none" w:sz="0" w:space="0" w:color="auto"/>
          </w:divBdr>
        </w:div>
        <w:div w:id="633602176">
          <w:marLeft w:val="0"/>
          <w:marRight w:val="0"/>
          <w:marTop w:val="0"/>
          <w:marBottom w:val="0"/>
          <w:divBdr>
            <w:top w:val="none" w:sz="0" w:space="0" w:color="auto"/>
            <w:left w:val="none" w:sz="0" w:space="0" w:color="auto"/>
            <w:bottom w:val="none" w:sz="0" w:space="0" w:color="auto"/>
            <w:right w:val="none" w:sz="0" w:space="0" w:color="auto"/>
          </w:divBdr>
        </w:div>
        <w:div w:id="704212589">
          <w:marLeft w:val="0"/>
          <w:marRight w:val="0"/>
          <w:marTop w:val="0"/>
          <w:marBottom w:val="0"/>
          <w:divBdr>
            <w:top w:val="none" w:sz="0" w:space="0" w:color="auto"/>
            <w:left w:val="none" w:sz="0" w:space="0" w:color="auto"/>
            <w:bottom w:val="none" w:sz="0" w:space="0" w:color="auto"/>
            <w:right w:val="none" w:sz="0" w:space="0" w:color="auto"/>
          </w:divBdr>
        </w:div>
        <w:div w:id="744299527">
          <w:marLeft w:val="0"/>
          <w:marRight w:val="0"/>
          <w:marTop w:val="0"/>
          <w:marBottom w:val="0"/>
          <w:divBdr>
            <w:top w:val="none" w:sz="0" w:space="0" w:color="auto"/>
            <w:left w:val="none" w:sz="0" w:space="0" w:color="auto"/>
            <w:bottom w:val="none" w:sz="0" w:space="0" w:color="auto"/>
            <w:right w:val="none" w:sz="0" w:space="0" w:color="auto"/>
          </w:divBdr>
        </w:div>
        <w:div w:id="745111126">
          <w:marLeft w:val="0"/>
          <w:marRight w:val="0"/>
          <w:marTop w:val="0"/>
          <w:marBottom w:val="0"/>
          <w:divBdr>
            <w:top w:val="none" w:sz="0" w:space="0" w:color="auto"/>
            <w:left w:val="none" w:sz="0" w:space="0" w:color="auto"/>
            <w:bottom w:val="none" w:sz="0" w:space="0" w:color="auto"/>
            <w:right w:val="none" w:sz="0" w:space="0" w:color="auto"/>
          </w:divBdr>
        </w:div>
        <w:div w:id="772092318">
          <w:marLeft w:val="0"/>
          <w:marRight w:val="0"/>
          <w:marTop w:val="0"/>
          <w:marBottom w:val="0"/>
          <w:divBdr>
            <w:top w:val="none" w:sz="0" w:space="0" w:color="auto"/>
            <w:left w:val="none" w:sz="0" w:space="0" w:color="auto"/>
            <w:bottom w:val="none" w:sz="0" w:space="0" w:color="auto"/>
            <w:right w:val="none" w:sz="0" w:space="0" w:color="auto"/>
          </w:divBdr>
        </w:div>
        <w:div w:id="801460898">
          <w:marLeft w:val="0"/>
          <w:marRight w:val="0"/>
          <w:marTop w:val="0"/>
          <w:marBottom w:val="0"/>
          <w:divBdr>
            <w:top w:val="none" w:sz="0" w:space="0" w:color="auto"/>
            <w:left w:val="none" w:sz="0" w:space="0" w:color="auto"/>
            <w:bottom w:val="none" w:sz="0" w:space="0" w:color="auto"/>
            <w:right w:val="none" w:sz="0" w:space="0" w:color="auto"/>
          </w:divBdr>
        </w:div>
        <w:div w:id="807868238">
          <w:marLeft w:val="0"/>
          <w:marRight w:val="0"/>
          <w:marTop w:val="0"/>
          <w:marBottom w:val="0"/>
          <w:divBdr>
            <w:top w:val="none" w:sz="0" w:space="0" w:color="auto"/>
            <w:left w:val="none" w:sz="0" w:space="0" w:color="auto"/>
            <w:bottom w:val="none" w:sz="0" w:space="0" w:color="auto"/>
            <w:right w:val="none" w:sz="0" w:space="0" w:color="auto"/>
          </w:divBdr>
        </w:div>
        <w:div w:id="825433773">
          <w:marLeft w:val="0"/>
          <w:marRight w:val="0"/>
          <w:marTop w:val="0"/>
          <w:marBottom w:val="0"/>
          <w:divBdr>
            <w:top w:val="none" w:sz="0" w:space="0" w:color="auto"/>
            <w:left w:val="none" w:sz="0" w:space="0" w:color="auto"/>
            <w:bottom w:val="none" w:sz="0" w:space="0" w:color="auto"/>
            <w:right w:val="none" w:sz="0" w:space="0" w:color="auto"/>
          </w:divBdr>
        </w:div>
        <w:div w:id="952787251">
          <w:marLeft w:val="0"/>
          <w:marRight w:val="0"/>
          <w:marTop w:val="0"/>
          <w:marBottom w:val="0"/>
          <w:divBdr>
            <w:top w:val="none" w:sz="0" w:space="0" w:color="auto"/>
            <w:left w:val="none" w:sz="0" w:space="0" w:color="auto"/>
            <w:bottom w:val="none" w:sz="0" w:space="0" w:color="auto"/>
            <w:right w:val="none" w:sz="0" w:space="0" w:color="auto"/>
          </w:divBdr>
        </w:div>
        <w:div w:id="989754551">
          <w:marLeft w:val="0"/>
          <w:marRight w:val="0"/>
          <w:marTop w:val="0"/>
          <w:marBottom w:val="0"/>
          <w:divBdr>
            <w:top w:val="none" w:sz="0" w:space="0" w:color="auto"/>
            <w:left w:val="none" w:sz="0" w:space="0" w:color="auto"/>
            <w:bottom w:val="none" w:sz="0" w:space="0" w:color="auto"/>
            <w:right w:val="none" w:sz="0" w:space="0" w:color="auto"/>
          </w:divBdr>
        </w:div>
        <w:div w:id="1095903721">
          <w:marLeft w:val="0"/>
          <w:marRight w:val="0"/>
          <w:marTop w:val="0"/>
          <w:marBottom w:val="0"/>
          <w:divBdr>
            <w:top w:val="none" w:sz="0" w:space="0" w:color="auto"/>
            <w:left w:val="none" w:sz="0" w:space="0" w:color="auto"/>
            <w:bottom w:val="none" w:sz="0" w:space="0" w:color="auto"/>
            <w:right w:val="none" w:sz="0" w:space="0" w:color="auto"/>
          </w:divBdr>
        </w:div>
        <w:div w:id="1104375153">
          <w:marLeft w:val="0"/>
          <w:marRight w:val="0"/>
          <w:marTop w:val="0"/>
          <w:marBottom w:val="0"/>
          <w:divBdr>
            <w:top w:val="none" w:sz="0" w:space="0" w:color="auto"/>
            <w:left w:val="none" w:sz="0" w:space="0" w:color="auto"/>
            <w:bottom w:val="none" w:sz="0" w:space="0" w:color="auto"/>
            <w:right w:val="none" w:sz="0" w:space="0" w:color="auto"/>
          </w:divBdr>
        </w:div>
        <w:div w:id="1418749867">
          <w:marLeft w:val="0"/>
          <w:marRight w:val="0"/>
          <w:marTop w:val="0"/>
          <w:marBottom w:val="0"/>
          <w:divBdr>
            <w:top w:val="none" w:sz="0" w:space="0" w:color="auto"/>
            <w:left w:val="none" w:sz="0" w:space="0" w:color="auto"/>
            <w:bottom w:val="none" w:sz="0" w:space="0" w:color="auto"/>
            <w:right w:val="none" w:sz="0" w:space="0" w:color="auto"/>
          </w:divBdr>
        </w:div>
        <w:div w:id="1505243711">
          <w:marLeft w:val="0"/>
          <w:marRight w:val="0"/>
          <w:marTop w:val="0"/>
          <w:marBottom w:val="0"/>
          <w:divBdr>
            <w:top w:val="none" w:sz="0" w:space="0" w:color="auto"/>
            <w:left w:val="none" w:sz="0" w:space="0" w:color="auto"/>
            <w:bottom w:val="none" w:sz="0" w:space="0" w:color="auto"/>
            <w:right w:val="none" w:sz="0" w:space="0" w:color="auto"/>
          </w:divBdr>
        </w:div>
        <w:div w:id="1519734867">
          <w:marLeft w:val="0"/>
          <w:marRight w:val="0"/>
          <w:marTop w:val="0"/>
          <w:marBottom w:val="0"/>
          <w:divBdr>
            <w:top w:val="none" w:sz="0" w:space="0" w:color="auto"/>
            <w:left w:val="none" w:sz="0" w:space="0" w:color="auto"/>
            <w:bottom w:val="none" w:sz="0" w:space="0" w:color="auto"/>
            <w:right w:val="none" w:sz="0" w:space="0" w:color="auto"/>
          </w:divBdr>
        </w:div>
        <w:div w:id="1698117100">
          <w:marLeft w:val="0"/>
          <w:marRight w:val="0"/>
          <w:marTop w:val="0"/>
          <w:marBottom w:val="0"/>
          <w:divBdr>
            <w:top w:val="none" w:sz="0" w:space="0" w:color="auto"/>
            <w:left w:val="none" w:sz="0" w:space="0" w:color="auto"/>
            <w:bottom w:val="none" w:sz="0" w:space="0" w:color="auto"/>
            <w:right w:val="none" w:sz="0" w:space="0" w:color="auto"/>
          </w:divBdr>
        </w:div>
        <w:div w:id="1750614087">
          <w:marLeft w:val="0"/>
          <w:marRight w:val="0"/>
          <w:marTop w:val="0"/>
          <w:marBottom w:val="0"/>
          <w:divBdr>
            <w:top w:val="none" w:sz="0" w:space="0" w:color="auto"/>
            <w:left w:val="none" w:sz="0" w:space="0" w:color="auto"/>
            <w:bottom w:val="none" w:sz="0" w:space="0" w:color="auto"/>
            <w:right w:val="none" w:sz="0" w:space="0" w:color="auto"/>
          </w:divBdr>
        </w:div>
        <w:div w:id="1836724828">
          <w:marLeft w:val="0"/>
          <w:marRight w:val="0"/>
          <w:marTop w:val="0"/>
          <w:marBottom w:val="0"/>
          <w:divBdr>
            <w:top w:val="none" w:sz="0" w:space="0" w:color="auto"/>
            <w:left w:val="none" w:sz="0" w:space="0" w:color="auto"/>
            <w:bottom w:val="none" w:sz="0" w:space="0" w:color="auto"/>
            <w:right w:val="none" w:sz="0" w:space="0" w:color="auto"/>
          </w:divBdr>
        </w:div>
        <w:div w:id="1862010680">
          <w:marLeft w:val="0"/>
          <w:marRight w:val="0"/>
          <w:marTop w:val="0"/>
          <w:marBottom w:val="0"/>
          <w:divBdr>
            <w:top w:val="none" w:sz="0" w:space="0" w:color="auto"/>
            <w:left w:val="none" w:sz="0" w:space="0" w:color="auto"/>
            <w:bottom w:val="none" w:sz="0" w:space="0" w:color="auto"/>
            <w:right w:val="none" w:sz="0" w:space="0" w:color="auto"/>
          </w:divBdr>
        </w:div>
        <w:div w:id="1911765707">
          <w:marLeft w:val="0"/>
          <w:marRight w:val="0"/>
          <w:marTop w:val="0"/>
          <w:marBottom w:val="0"/>
          <w:divBdr>
            <w:top w:val="none" w:sz="0" w:space="0" w:color="auto"/>
            <w:left w:val="none" w:sz="0" w:space="0" w:color="auto"/>
            <w:bottom w:val="none" w:sz="0" w:space="0" w:color="auto"/>
            <w:right w:val="none" w:sz="0" w:space="0" w:color="auto"/>
          </w:divBdr>
        </w:div>
        <w:div w:id="1920483229">
          <w:marLeft w:val="0"/>
          <w:marRight w:val="0"/>
          <w:marTop w:val="0"/>
          <w:marBottom w:val="0"/>
          <w:divBdr>
            <w:top w:val="none" w:sz="0" w:space="0" w:color="auto"/>
            <w:left w:val="none" w:sz="0" w:space="0" w:color="auto"/>
            <w:bottom w:val="none" w:sz="0" w:space="0" w:color="auto"/>
            <w:right w:val="none" w:sz="0" w:space="0" w:color="auto"/>
          </w:divBdr>
        </w:div>
        <w:div w:id="2037728340">
          <w:marLeft w:val="0"/>
          <w:marRight w:val="0"/>
          <w:marTop w:val="0"/>
          <w:marBottom w:val="0"/>
          <w:divBdr>
            <w:top w:val="none" w:sz="0" w:space="0" w:color="auto"/>
            <w:left w:val="none" w:sz="0" w:space="0" w:color="auto"/>
            <w:bottom w:val="none" w:sz="0" w:space="0" w:color="auto"/>
            <w:right w:val="none" w:sz="0" w:space="0" w:color="auto"/>
          </w:divBdr>
        </w:div>
      </w:divsChild>
    </w:div>
    <w:div w:id="1348679857">
      <w:bodyDiv w:val="1"/>
      <w:marLeft w:val="0"/>
      <w:marRight w:val="0"/>
      <w:marTop w:val="0"/>
      <w:marBottom w:val="0"/>
      <w:divBdr>
        <w:top w:val="none" w:sz="0" w:space="0" w:color="auto"/>
        <w:left w:val="none" w:sz="0" w:space="0" w:color="auto"/>
        <w:bottom w:val="none" w:sz="0" w:space="0" w:color="auto"/>
        <w:right w:val="none" w:sz="0" w:space="0" w:color="auto"/>
      </w:divBdr>
      <w:divsChild>
        <w:div w:id="1479834631">
          <w:marLeft w:val="0"/>
          <w:marRight w:val="0"/>
          <w:marTop w:val="0"/>
          <w:marBottom w:val="0"/>
          <w:divBdr>
            <w:top w:val="none" w:sz="0" w:space="0" w:color="auto"/>
            <w:left w:val="none" w:sz="0" w:space="0" w:color="auto"/>
            <w:bottom w:val="none" w:sz="0" w:space="0" w:color="auto"/>
            <w:right w:val="none" w:sz="0" w:space="0" w:color="auto"/>
          </w:divBdr>
          <w:divsChild>
            <w:div w:id="516192369">
              <w:marLeft w:val="0"/>
              <w:marRight w:val="0"/>
              <w:marTop w:val="0"/>
              <w:marBottom w:val="0"/>
              <w:divBdr>
                <w:top w:val="none" w:sz="0" w:space="0" w:color="auto"/>
                <w:left w:val="none" w:sz="0" w:space="0" w:color="auto"/>
                <w:bottom w:val="none" w:sz="0" w:space="0" w:color="auto"/>
                <w:right w:val="none" w:sz="0" w:space="0" w:color="auto"/>
              </w:divBdr>
            </w:div>
            <w:div w:id="573856903">
              <w:marLeft w:val="0"/>
              <w:marRight w:val="0"/>
              <w:marTop w:val="0"/>
              <w:marBottom w:val="0"/>
              <w:divBdr>
                <w:top w:val="none" w:sz="0" w:space="0" w:color="auto"/>
                <w:left w:val="none" w:sz="0" w:space="0" w:color="auto"/>
                <w:bottom w:val="none" w:sz="0" w:space="0" w:color="auto"/>
                <w:right w:val="none" w:sz="0" w:space="0" w:color="auto"/>
              </w:divBdr>
            </w:div>
            <w:div w:id="680819390">
              <w:marLeft w:val="0"/>
              <w:marRight w:val="0"/>
              <w:marTop w:val="0"/>
              <w:marBottom w:val="0"/>
              <w:divBdr>
                <w:top w:val="none" w:sz="0" w:space="0" w:color="auto"/>
                <w:left w:val="none" w:sz="0" w:space="0" w:color="auto"/>
                <w:bottom w:val="none" w:sz="0" w:space="0" w:color="auto"/>
                <w:right w:val="none" w:sz="0" w:space="0" w:color="auto"/>
              </w:divBdr>
            </w:div>
            <w:div w:id="1596785422">
              <w:marLeft w:val="0"/>
              <w:marRight w:val="0"/>
              <w:marTop w:val="0"/>
              <w:marBottom w:val="0"/>
              <w:divBdr>
                <w:top w:val="none" w:sz="0" w:space="0" w:color="auto"/>
                <w:left w:val="none" w:sz="0" w:space="0" w:color="auto"/>
                <w:bottom w:val="none" w:sz="0" w:space="0" w:color="auto"/>
                <w:right w:val="none" w:sz="0" w:space="0" w:color="auto"/>
              </w:divBdr>
            </w:div>
            <w:div w:id="1723164767">
              <w:marLeft w:val="0"/>
              <w:marRight w:val="0"/>
              <w:marTop w:val="0"/>
              <w:marBottom w:val="0"/>
              <w:divBdr>
                <w:top w:val="none" w:sz="0" w:space="0" w:color="auto"/>
                <w:left w:val="none" w:sz="0" w:space="0" w:color="auto"/>
                <w:bottom w:val="none" w:sz="0" w:space="0" w:color="auto"/>
                <w:right w:val="none" w:sz="0" w:space="0" w:color="auto"/>
              </w:divBdr>
            </w:div>
            <w:div w:id="178141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405535">
      <w:bodyDiv w:val="1"/>
      <w:marLeft w:val="0"/>
      <w:marRight w:val="0"/>
      <w:marTop w:val="0"/>
      <w:marBottom w:val="0"/>
      <w:divBdr>
        <w:top w:val="none" w:sz="0" w:space="0" w:color="auto"/>
        <w:left w:val="none" w:sz="0" w:space="0" w:color="auto"/>
        <w:bottom w:val="none" w:sz="0" w:space="0" w:color="auto"/>
        <w:right w:val="none" w:sz="0" w:space="0" w:color="auto"/>
      </w:divBdr>
    </w:div>
    <w:div w:id="1374841748">
      <w:bodyDiv w:val="1"/>
      <w:marLeft w:val="0"/>
      <w:marRight w:val="0"/>
      <w:marTop w:val="0"/>
      <w:marBottom w:val="0"/>
      <w:divBdr>
        <w:top w:val="none" w:sz="0" w:space="0" w:color="auto"/>
        <w:left w:val="none" w:sz="0" w:space="0" w:color="auto"/>
        <w:bottom w:val="none" w:sz="0" w:space="0" w:color="auto"/>
        <w:right w:val="none" w:sz="0" w:space="0" w:color="auto"/>
      </w:divBdr>
      <w:divsChild>
        <w:div w:id="104816512">
          <w:marLeft w:val="0"/>
          <w:marRight w:val="0"/>
          <w:marTop w:val="0"/>
          <w:marBottom w:val="0"/>
          <w:divBdr>
            <w:top w:val="none" w:sz="0" w:space="0" w:color="auto"/>
            <w:left w:val="none" w:sz="0" w:space="0" w:color="auto"/>
            <w:bottom w:val="none" w:sz="0" w:space="0" w:color="auto"/>
            <w:right w:val="none" w:sz="0" w:space="0" w:color="auto"/>
          </w:divBdr>
        </w:div>
        <w:div w:id="1553732643">
          <w:marLeft w:val="0"/>
          <w:marRight w:val="0"/>
          <w:marTop w:val="0"/>
          <w:marBottom w:val="0"/>
          <w:divBdr>
            <w:top w:val="none" w:sz="0" w:space="0" w:color="auto"/>
            <w:left w:val="none" w:sz="0" w:space="0" w:color="auto"/>
            <w:bottom w:val="none" w:sz="0" w:space="0" w:color="auto"/>
            <w:right w:val="none" w:sz="0" w:space="0" w:color="auto"/>
          </w:divBdr>
        </w:div>
      </w:divsChild>
    </w:div>
    <w:div w:id="1386641148">
      <w:bodyDiv w:val="1"/>
      <w:marLeft w:val="0"/>
      <w:marRight w:val="0"/>
      <w:marTop w:val="0"/>
      <w:marBottom w:val="0"/>
      <w:divBdr>
        <w:top w:val="none" w:sz="0" w:space="0" w:color="auto"/>
        <w:left w:val="none" w:sz="0" w:space="0" w:color="auto"/>
        <w:bottom w:val="none" w:sz="0" w:space="0" w:color="auto"/>
        <w:right w:val="none" w:sz="0" w:space="0" w:color="auto"/>
      </w:divBdr>
      <w:divsChild>
        <w:div w:id="331447554">
          <w:marLeft w:val="0"/>
          <w:marRight w:val="0"/>
          <w:marTop w:val="0"/>
          <w:marBottom w:val="0"/>
          <w:divBdr>
            <w:top w:val="none" w:sz="0" w:space="0" w:color="auto"/>
            <w:left w:val="none" w:sz="0" w:space="0" w:color="auto"/>
            <w:bottom w:val="none" w:sz="0" w:space="0" w:color="auto"/>
            <w:right w:val="none" w:sz="0" w:space="0" w:color="auto"/>
          </w:divBdr>
        </w:div>
        <w:div w:id="352997600">
          <w:marLeft w:val="0"/>
          <w:marRight w:val="0"/>
          <w:marTop w:val="0"/>
          <w:marBottom w:val="0"/>
          <w:divBdr>
            <w:top w:val="none" w:sz="0" w:space="0" w:color="auto"/>
            <w:left w:val="none" w:sz="0" w:space="0" w:color="auto"/>
            <w:bottom w:val="none" w:sz="0" w:space="0" w:color="auto"/>
            <w:right w:val="none" w:sz="0" w:space="0" w:color="auto"/>
          </w:divBdr>
        </w:div>
        <w:div w:id="1025717471">
          <w:marLeft w:val="0"/>
          <w:marRight w:val="0"/>
          <w:marTop w:val="0"/>
          <w:marBottom w:val="0"/>
          <w:divBdr>
            <w:top w:val="none" w:sz="0" w:space="0" w:color="auto"/>
            <w:left w:val="none" w:sz="0" w:space="0" w:color="auto"/>
            <w:bottom w:val="none" w:sz="0" w:space="0" w:color="auto"/>
            <w:right w:val="none" w:sz="0" w:space="0" w:color="auto"/>
          </w:divBdr>
        </w:div>
        <w:div w:id="1634403746">
          <w:marLeft w:val="0"/>
          <w:marRight w:val="0"/>
          <w:marTop w:val="0"/>
          <w:marBottom w:val="0"/>
          <w:divBdr>
            <w:top w:val="none" w:sz="0" w:space="0" w:color="auto"/>
            <w:left w:val="none" w:sz="0" w:space="0" w:color="auto"/>
            <w:bottom w:val="none" w:sz="0" w:space="0" w:color="auto"/>
            <w:right w:val="none" w:sz="0" w:space="0" w:color="auto"/>
          </w:divBdr>
        </w:div>
        <w:div w:id="1845315568">
          <w:marLeft w:val="0"/>
          <w:marRight w:val="0"/>
          <w:marTop w:val="0"/>
          <w:marBottom w:val="0"/>
          <w:divBdr>
            <w:top w:val="none" w:sz="0" w:space="0" w:color="auto"/>
            <w:left w:val="none" w:sz="0" w:space="0" w:color="auto"/>
            <w:bottom w:val="none" w:sz="0" w:space="0" w:color="auto"/>
            <w:right w:val="none" w:sz="0" w:space="0" w:color="auto"/>
          </w:divBdr>
        </w:div>
      </w:divsChild>
    </w:div>
    <w:div w:id="1425884349">
      <w:bodyDiv w:val="1"/>
      <w:marLeft w:val="0"/>
      <w:marRight w:val="0"/>
      <w:marTop w:val="0"/>
      <w:marBottom w:val="0"/>
      <w:divBdr>
        <w:top w:val="none" w:sz="0" w:space="0" w:color="auto"/>
        <w:left w:val="none" w:sz="0" w:space="0" w:color="auto"/>
        <w:bottom w:val="none" w:sz="0" w:space="0" w:color="auto"/>
        <w:right w:val="none" w:sz="0" w:space="0" w:color="auto"/>
      </w:divBdr>
    </w:div>
    <w:div w:id="1484082929">
      <w:bodyDiv w:val="1"/>
      <w:marLeft w:val="0"/>
      <w:marRight w:val="0"/>
      <w:marTop w:val="0"/>
      <w:marBottom w:val="0"/>
      <w:divBdr>
        <w:top w:val="none" w:sz="0" w:space="0" w:color="auto"/>
        <w:left w:val="none" w:sz="0" w:space="0" w:color="auto"/>
        <w:bottom w:val="none" w:sz="0" w:space="0" w:color="auto"/>
        <w:right w:val="none" w:sz="0" w:space="0" w:color="auto"/>
      </w:divBdr>
      <w:divsChild>
        <w:div w:id="45839229">
          <w:marLeft w:val="0"/>
          <w:marRight w:val="0"/>
          <w:marTop w:val="0"/>
          <w:marBottom w:val="0"/>
          <w:divBdr>
            <w:top w:val="none" w:sz="0" w:space="0" w:color="auto"/>
            <w:left w:val="none" w:sz="0" w:space="0" w:color="auto"/>
            <w:bottom w:val="none" w:sz="0" w:space="0" w:color="auto"/>
            <w:right w:val="none" w:sz="0" w:space="0" w:color="auto"/>
          </w:divBdr>
        </w:div>
        <w:div w:id="72359415">
          <w:marLeft w:val="0"/>
          <w:marRight w:val="0"/>
          <w:marTop w:val="0"/>
          <w:marBottom w:val="0"/>
          <w:divBdr>
            <w:top w:val="none" w:sz="0" w:space="0" w:color="auto"/>
            <w:left w:val="none" w:sz="0" w:space="0" w:color="auto"/>
            <w:bottom w:val="none" w:sz="0" w:space="0" w:color="auto"/>
            <w:right w:val="none" w:sz="0" w:space="0" w:color="auto"/>
          </w:divBdr>
        </w:div>
        <w:div w:id="228737594">
          <w:marLeft w:val="0"/>
          <w:marRight w:val="0"/>
          <w:marTop w:val="0"/>
          <w:marBottom w:val="0"/>
          <w:divBdr>
            <w:top w:val="none" w:sz="0" w:space="0" w:color="auto"/>
            <w:left w:val="none" w:sz="0" w:space="0" w:color="auto"/>
            <w:bottom w:val="none" w:sz="0" w:space="0" w:color="auto"/>
            <w:right w:val="none" w:sz="0" w:space="0" w:color="auto"/>
          </w:divBdr>
        </w:div>
        <w:div w:id="236592876">
          <w:marLeft w:val="0"/>
          <w:marRight w:val="0"/>
          <w:marTop w:val="0"/>
          <w:marBottom w:val="0"/>
          <w:divBdr>
            <w:top w:val="none" w:sz="0" w:space="0" w:color="auto"/>
            <w:left w:val="none" w:sz="0" w:space="0" w:color="auto"/>
            <w:bottom w:val="none" w:sz="0" w:space="0" w:color="auto"/>
            <w:right w:val="none" w:sz="0" w:space="0" w:color="auto"/>
          </w:divBdr>
        </w:div>
        <w:div w:id="682782961">
          <w:marLeft w:val="0"/>
          <w:marRight w:val="0"/>
          <w:marTop w:val="0"/>
          <w:marBottom w:val="0"/>
          <w:divBdr>
            <w:top w:val="none" w:sz="0" w:space="0" w:color="auto"/>
            <w:left w:val="none" w:sz="0" w:space="0" w:color="auto"/>
            <w:bottom w:val="none" w:sz="0" w:space="0" w:color="auto"/>
            <w:right w:val="none" w:sz="0" w:space="0" w:color="auto"/>
          </w:divBdr>
        </w:div>
        <w:div w:id="1034235340">
          <w:marLeft w:val="0"/>
          <w:marRight w:val="0"/>
          <w:marTop w:val="0"/>
          <w:marBottom w:val="0"/>
          <w:divBdr>
            <w:top w:val="none" w:sz="0" w:space="0" w:color="auto"/>
            <w:left w:val="none" w:sz="0" w:space="0" w:color="auto"/>
            <w:bottom w:val="none" w:sz="0" w:space="0" w:color="auto"/>
            <w:right w:val="none" w:sz="0" w:space="0" w:color="auto"/>
          </w:divBdr>
        </w:div>
        <w:div w:id="1163007151">
          <w:marLeft w:val="0"/>
          <w:marRight w:val="0"/>
          <w:marTop w:val="0"/>
          <w:marBottom w:val="0"/>
          <w:divBdr>
            <w:top w:val="none" w:sz="0" w:space="0" w:color="auto"/>
            <w:left w:val="none" w:sz="0" w:space="0" w:color="auto"/>
            <w:bottom w:val="none" w:sz="0" w:space="0" w:color="auto"/>
            <w:right w:val="none" w:sz="0" w:space="0" w:color="auto"/>
          </w:divBdr>
        </w:div>
        <w:div w:id="1196387279">
          <w:marLeft w:val="0"/>
          <w:marRight w:val="0"/>
          <w:marTop w:val="0"/>
          <w:marBottom w:val="0"/>
          <w:divBdr>
            <w:top w:val="none" w:sz="0" w:space="0" w:color="auto"/>
            <w:left w:val="none" w:sz="0" w:space="0" w:color="auto"/>
            <w:bottom w:val="none" w:sz="0" w:space="0" w:color="auto"/>
            <w:right w:val="none" w:sz="0" w:space="0" w:color="auto"/>
          </w:divBdr>
        </w:div>
        <w:div w:id="1462766896">
          <w:marLeft w:val="0"/>
          <w:marRight w:val="0"/>
          <w:marTop w:val="0"/>
          <w:marBottom w:val="0"/>
          <w:divBdr>
            <w:top w:val="none" w:sz="0" w:space="0" w:color="auto"/>
            <w:left w:val="none" w:sz="0" w:space="0" w:color="auto"/>
            <w:bottom w:val="none" w:sz="0" w:space="0" w:color="auto"/>
            <w:right w:val="none" w:sz="0" w:space="0" w:color="auto"/>
          </w:divBdr>
        </w:div>
        <w:div w:id="1886718699">
          <w:marLeft w:val="0"/>
          <w:marRight w:val="0"/>
          <w:marTop w:val="0"/>
          <w:marBottom w:val="0"/>
          <w:divBdr>
            <w:top w:val="none" w:sz="0" w:space="0" w:color="auto"/>
            <w:left w:val="none" w:sz="0" w:space="0" w:color="auto"/>
            <w:bottom w:val="none" w:sz="0" w:space="0" w:color="auto"/>
            <w:right w:val="none" w:sz="0" w:space="0" w:color="auto"/>
          </w:divBdr>
        </w:div>
        <w:div w:id="1983806434">
          <w:marLeft w:val="0"/>
          <w:marRight w:val="0"/>
          <w:marTop w:val="0"/>
          <w:marBottom w:val="0"/>
          <w:divBdr>
            <w:top w:val="none" w:sz="0" w:space="0" w:color="auto"/>
            <w:left w:val="none" w:sz="0" w:space="0" w:color="auto"/>
            <w:bottom w:val="none" w:sz="0" w:space="0" w:color="auto"/>
            <w:right w:val="none" w:sz="0" w:space="0" w:color="auto"/>
          </w:divBdr>
        </w:div>
      </w:divsChild>
    </w:div>
    <w:div w:id="1603565124">
      <w:bodyDiv w:val="1"/>
      <w:marLeft w:val="0"/>
      <w:marRight w:val="0"/>
      <w:marTop w:val="0"/>
      <w:marBottom w:val="0"/>
      <w:divBdr>
        <w:top w:val="none" w:sz="0" w:space="0" w:color="auto"/>
        <w:left w:val="none" w:sz="0" w:space="0" w:color="auto"/>
        <w:bottom w:val="none" w:sz="0" w:space="0" w:color="auto"/>
        <w:right w:val="none" w:sz="0" w:space="0" w:color="auto"/>
      </w:divBdr>
      <w:divsChild>
        <w:div w:id="66150492">
          <w:marLeft w:val="0"/>
          <w:marRight w:val="0"/>
          <w:marTop w:val="0"/>
          <w:marBottom w:val="0"/>
          <w:divBdr>
            <w:top w:val="none" w:sz="0" w:space="0" w:color="auto"/>
            <w:left w:val="none" w:sz="0" w:space="0" w:color="auto"/>
            <w:bottom w:val="none" w:sz="0" w:space="0" w:color="auto"/>
            <w:right w:val="none" w:sz="0" w:space="0" w:color="auto"/>
          </w:divBdr>
        </w:div>
        <w:div w:id="77213871">
          <w:marLeft w:val="0"/>
          <w:marRight w:val="0"/>
          <w:marTop w:val="0"/>
          <w:marBottom w:val="0"/>
          <w:divBdr>
            <w:top w:val="none" w:sz="0" w:space="0" w:color="auto"/>
            <w:left w:val="none" w:sz="0" w:space="0" w:color="auto"/>
            <w:bottom w:val="none" w:sz="0" w:space="0" w:color="auto"/>
            <w:right w:val="none" w:sz="0" w:space="0" w:color="auto"/>
          </w:divBdr>
        </w:div>
        <w:div w:id="992761655">
          <w:marLeft w:val="0"/>
          <w:marRight w:val="0"/>
          <w:marTop w:val="0"/>
          <w:marBottom w:val="0"/>
          <w:divBdr>
            <w:top w:val="none" w:sz="0" w:space="0" w:color="auto"/>
            <w:left w:val="none" w:sz="0" w:space="0" w:color="auto"/>
            <w:bottom w:val="none" w:sz="0" w:space="0" w:color="auto"/>
            <w:right w:val="none" w:sz="0" w:space="0" w:color="auto"/>
          </w:divBdr>
        </w:div>
        <w:div w:id="1046636760">
          <w:marLeft w:val="0"/>
          <w:marRight w:val="0"/>
          <w:marTop w:val="0"/>
          <w:marBottom w:val="0"/>
          <w:divBdr>
            <w:top w:val="none" w:sz="0" w:space="0" w:color="auto"/>
            <w:left w:val="none" w:sz="0" w:space="0" w:color="auto"/>
            <w:bottom w:val="none" w:sz="0" w:space="0" w:color="auto"/>
            <w:right w:val="none" w:sz="0" w:space="0" w:color="auto"/>
          </w:divBdr>
        </w:div>
        <w:div w:id="1135292325">
          <w:marLeft w:val="0"/>
          <w:marRight w:val="0"/>
          <w:marTop w:val="0"/>
          <w:marBottom w:val="0"/>
          <w:divBdr>
            <w:top w:val="none" w:sz="0" w:space="0" w:color="auto"/>
            <w:left w:val="none" w:sz="0" w:space="0" w:color="auto"/>
            <w:bottom w:val="none" w:sz="0" w:space="0" w:color="auto"/>
            <w:right w:val="none" w:sz="0" w:space="0" w:color="auto"/>
          </w:divBdr>
        </w:div>
        <w:div w:id="1165972598">
          <w:marLeft w:val="0"/>
          <w:marRight w:val="0"/>
          <w:marTop w:val="0"/>
          <w:marBottom w:val="0"/>
          <w:divBdr>
            <w:top w:val="none" w:sz="0" w:space="0" w:color="auto"/>
            <w:left w:val="none" w:sz="0" w:space="0" w:color="auto"/>
            <w:bottom w:val="none" w:sz="0" w:space="0" w:color="auto"/>
            <w:right w:val="none" w:sz="0" w:space="0" w:color="auto"/>
          </w:divBdr>
        </w:div>
        <w:div w:id="1243250291">
          <w:marLeft w:val="0"/>
          <w:marRight w:val="0"/>
          <w:marTop w:val="0"/>
          <w:marBottom w:val="0"/>
          <w:divBdr>
            <w:top w:val="none" w:sz="0" w:space="0" w:color="auto"/>
            <w:left w:val="none" w:sz="0" w:space="0" w:color="auto"/>
            <w:bottom w:val="none" w:sz="0" w:space="0" w:color="auto"/>
            <w:right w:val="none" w:sz="0" w:space="0" w:color="auto"/>
          </w:divBdr>
        </w:div>
        <w:div w:id="1485121359">
          <w:marLeft w:val="0"/>
          <w:marRight w:val="0"/>
          <w:marTop w:val="0"/>
          <w:marBottom w:val="0"/>
          <w:divBdr>
            <w:top w:val="none" w:sz="0" w:space="0" w:color="auto"/>
            <w:left w:val="none" w:sz="0" w:space="0" w:color="auto"/>
            <w:bottom w:val="none" w:sz="0" w:space="0" w:color="auto"/>
            <w:right w:val="none" w:sz="0" w:space="0" w:color="auto"/>
          </w:divBdr>
        </w:div>
        <w:div w:id="1588542283">
          <w:marLeft w:val="0"/>
          <w:marRight w:val="0"/>
          <w:marTop w:val="0"/>
          <w:marBottom w:val="0"/>
          <w:divBdr>
            <w:top w:val="none" w:sz="0" w:space="0" w:color="auto"/>
            <w:left w:val="none" w:sz="0" w:space="0" w:color="auto"/>
            <w:bottom w:val="none" w:sz="0" w:space="0" w:color="auto"/>
            <w:right w:val="none" w:sz="0" w:space="0" w:color="auto"/>
          </w:divBdr>
        </w:div>
        <w:div w:id="1609465194">
          <w:marLeft w:val="0"/>
          <w:marRight w:val="0"/>
          <w:marTop w:val="0"/>
          <w:marBottom w:val="0"/>
          <w:divBdr>
            <w:top w:val="none" w:sz="0" w:space="0" w:color="auto"/>
            <w:left w:val="none" w:sz="0" w:space="0" w:color="auto"/>
            <w:bottom w:val="none" w:sz="0" w:space="0" w:color="auto"/>
            <w:right w:val="none" w:sz="0" w:space="0" w:color="auto"/>
          </w:divBdr>
        </w:div>
        <w:div w:id="1748527433">
          <w:marLeft w:val="0"/>
          <w:marRight w:val="0"/>
          <w:marTop w:val="0"/>
          <w:marBottom w:val="0"/>
          <w:divBdr>
            <w:top w:val="none" w:sz="0" w:space="0" w:color="auto"/>
            <w:left w:val="none" w:sz="0" w:space="0" w:color="auto"/>
            <w:bottom w:val="none" w:sz="0" w:space="0" w:color="auto"/>
            <w:right w:val="none" w:sz="0" w:space="0" w:color="auto"/>
          </w:divBdr>
        </w:div>
        <w:div w:id="1827696410">
          <w:marLeft w:val="0"/>
          <w:marRight w:val="0"/>
          <w:marTop w:val="0"/>
          <w:marBottom w:val="0"/>
          <w:divBdr>
            <w:top w:val="none" w:sz="0" w:space="0" w:color="auto"/>
            <w:left w:val="none" w:sz="0" w:space="0" w:color="auto"/>
            <w:bottom w:val="none" w:sz="0" w:space="0" w:color="auto"/>
            <w:right w:val="none" w:sz="0" w:space="0" w:color="auto"/>
          </w:divBdr>
        </w:div>
      </w:divsChild>
    </w:div>
    <w:div w:id="1628118609">
      <w:bodyDiv w:val="1"/>
      <w:marLeft w:val="0"/>
      <w:marRight w:val="0"/>
      <w:marTop w:val="0"/>
      <w:marBottom w:val="0"/>
      <w:divBdr>
        <w:top w:val="none" w:sz="0" w:space="0" w:color="auto"/>
        <w:left w:val="none" w:sz="0" w:space="0" w:color="auto"/>
        <w:bottom w:val="none" w:sz="0" w:space="0" w:color="auto"/>
        <w:right w:val="none" w:sz="0" w:space="0" w:color="auto"/>
      </w:divBdr>
      <w:divsChild>
        <w:div w:id="292441421">
          <w:marLeft w:val="0"/>
          <w:marRight w:val="0"/>
          <w:marTop w:val="0"/>
          <w:marBottom w:val="0"/>
          <w:divBdr>
            <w:top w:val="none" w:sz="0" w:space="0" w:color="auto"/>
            <w:left w:val="none" w:sz="0" w:space="0" w:color="auto"/>
            <w:bottom w:val="none" w:sz="0" w:space="0" w:color="auto"/>
            <w:right w:val="none" w:sz="0" w:space="0" w:color="auto"/>
          </w:divBdr>
        </w:div>
        <w:div w:id="540628957">
          <w:marLeft w:val="0"/>
          <w:marRight w:val="0"/>
          <w:marTop w:val="0"/>
          <w:marBottom w:val="0"/>
          <w:divBdr>
            <w:top w:val="none" w:sz="0" w:space="0" w:color="auto"/>
            <w:left w:val="none" w:sz="0" w:space="0" w:color="auto"/>
            <w:bottom w:val="none" w:sz="0" w:space="0" w:color="auto"/>
            <w:right w:val="none" w:sz="0" w:space="0" w:color="auto"/>
          </w:divBdr>
        </w:div>
        <w:div w:id="853804075">
          <w:marLeft w:val="0"/>
          <w:marRight w:val="0"/>
          <w:marTop w:val="0"/>
          <w:marBottom w:val="0"/>
          <w:divBdr>
            <w:top w:val="none" w:sz="0" w:space="0" w:color="auto"/>
            <w:left w:val="none" w:sz="0" w:space="0" w:color="auto"/>
            <w:bottom w:val="none" w:sz="0" w:space="0" w:color="auto"/>
            <w:right w:val="none" w:sz="0" w:space="0" w:color="auto"/>
          </w:divBdr>
        </w:div>
        <w:div w:id="1330407458">
          <w:marLeft w:val="0"/>
          <w:marRight w:val="0"/>
          <w:marTop w:val="0"/>
          <w:marBottom w:val="0"/>
          <w:divBdr>
            <w:top w:val="none" w:sz="0" w:space="0" w:color="auto"/>
            <w:left w:val="none" w:sz="0" w:space="0" w:color="auto"/>
            <w:bottom w:val="none" w:sz="0" w:space="0" w:color="auto"/>
            <w:right w:val="none" w:sz="0" w:space="0" w:color="auto"/>
          </w:divBdr>
        </w:div>
        <w:div w:id="1523398982">
          <w:marLeft w:val="0"/>
          <w:marRight w:val="0"/>
          <w:marTop w:val="0"/>
          <w:marBottom w:val="0"/>
          <w:divBdr>
            <w:top w:val="none" w:sz="0" w:space="0" w:color="auto"/>
            <w:left w:val="none" w:sz="0" w:space="0" w:color="auto"/>
            <w:bottom w:val="none" w:sz="0" w:space="0" w:color="auto"/>
            <w:right w:val="none" w:sz="0" w:space="0" w:color="auto"/>
          </w:divBdr>
        </w:div>
        <w:div w:id="1578592713">
          <w:marLeft w:val="0"/>
          <w:marRight w:val="0"/>
          <w:marTop w:val="0"/>
          <w:marBottom w:val="0"/>
          <w:divBdr>
            <w:top w:val="none" w:sz="0" w:space="0" w:color="auto"/>
            <w:left w:val="none" w:sz="0" w:space="0" w:color="auto"/>
            <w:bottom w:val="none" w:sz="0" w:space="0" w:color="auto"/>
            <w:right w:val="none" w:sz="0" w:space="0" w:color="auto"/>
          </w:divBdr>
        </w:div>
        <w:div w:id="1777099264">
          <w:marLeft w:val="0"/>
          <w:marRight w:val="0"/>
          <w:marTop w:val="0"/>
          <w:marBottom w:val="0"/>
          <w:divBdr>
            <w:top w:val="none" w:sz="0" w:space="0" w:color="auto"/>
            <w:left w:val="none" w:sz="0" w:space="0" w:color="auto"/>
            <w:bottom w:val="none" w:sz="0" w:space="0" w:color="auto"/>
            <w:right w:val="none" w:sz="0" w:space="0" w:color="auto"/>
          </w:divBdr>
        </w:div>
      </w:divsChild>
    </w:div>
    <w:div w:id="1655451077">
      <w:bodyDiv w:val="1"/>
      <w:marLeft w:val="0"/>
      <w:marRight w:val="0"/>
      <w:marTop w:val="0"/>
      <w:marBottom w:val="0"/>
      <w:divBdr>
        <w:top w:val="none" w:sz="0" w:space="0" w:color="auto"/>
        <w:left w:val="none" w:sz="0" w:space="0" w:color="auto"/>
        <w:bottom w:val="none" w:sz="0" w:space="0" w:color="auto"/>
        <w:right w:val="none" w:sz="0" w:space="0" w:color="auto"/>
      </w:divBdr>
      <w:divsChild>
        <w:div w:id="478378475">
          <w:marLeft w:val="0"/>
          <w:marRight w:val="0"/>
          <w:marTop w:val="0"/>
          <w:marBottom w:val="0"/>
          <w:divBdr>
            <w:top w:val="none" w:sz="0" w:space="0" w:color="auto"/>
            <w:left w:val="none" w:sz="0" w:space="0" w:color="auto"/>
            <w:bottom w:val="none" w:sz="0" w:space="0" w:color="auto"/>
            <w:right w:val="none" w:sz="0" w:space="0" w:color="auto"/>
          </w:divBdr>
        </w:div>
        <w:div w:id="593561519">
          <w:marLeft w:val="0"/>
          <w:marRight w:val="0"/>
          <w:marTop w:val="0"/>
          <w:marBottom w:val="0"/>
          <w:divBdr>
            <w:top w:val="none" w:sz="0" w:space="0" w:color="auto"/>
            <w:left w:val="none" w:sz="0" w:space="0" w:color="auto"/>
            <w:bottom w:val="none" w:sz="0" w:space="0" w:color="auto"/>
            <w:right w:val="none" w:sz="0" w:space="0" w:color="auto"/>
          </w:divBdr>
        </w:div>
        <w:div w:id="1139885937">
          <w:marLeft w:val="0"/>
          <w:marRight w:val="0"/>
          <w:marTop w:val="0"/>
          <w:marBottom w:val="0"/>
          <w:divBdr>
            <w:top w:val="none" w:sz="0" w:space="0" w:color="auto"/>
            <w:left w:val="none" w:sz="0" w:space="0" w:color="auto"/>
            <w:bottom w:val="none" w:sz="0" w:space="0" w:color="auto"/>
            <w:right w:val="none" w:sz="0" w:space="0" w:color="auto"/>
          </w:divBdr>
        </w:div>
        <w:div w:id="1260410451">
          <w:marLeft w:val="0"/>
          <w:marRight w:val="0"/>
          <w:marTop w:val="0"/>
          <w:marBottom w:val="0"/>
          <w:divBdr>
            <w:top w:val="none" w:sz="0" w:space="0" w:color="auto"/>
            <w:left w:val="none" w:sz="0" w:space="0" w:color="auto"/>
            <w:bottom w:val="none" w:sz="0" w:space="0" w:color="auto"/>
            <w:right w:val="none" w:sz="0" w:space="0" w:color="auto"/>
          </w:divBdr>
        </w:div>
        <w:div w:id="1556315700">
          <w:marLeft w:val="0"/>
          <w:marRight w:val="0"/>
          <w:marTop w:val="0"/>
          <w:marBottom w:val="0"/>
          <w:divBdr>
            <w:top w:val="none" w:sz="0" w:space="0" w:color="auto"/>
            <w:left w:val="none" w:sz="0" w:space="0" w:color="auto"/>
            <w:bottom w:val="none" w:sz="0" w:space="0" w:color="auto"/>
            <w:right w:val="none" w:sz="0" w:space="0" w:color="auto"/>
          </w:divBdr>
        </w:div>
        <w:div w:id="1563448480">
          <w:marLeft w:val="0"/>
          <w:marRight w:val="0"/>
          <w:marTop w:val="0"/>
          <w:marBottom w:val="0"/>
          <w:divBdr>
            <w:top w:val="none" w:sz="0" w:space="0" w:color="auto"/>
            <w:left w:val="none" w:sz="0" w:space="0" w:color="auto"/>
            <w:bottom w:val="none" w:sz="0" w:space="0" w:color="auto"/>
            <w:right w:val="none" w:sz="0" w:space="0" w:color="auto"/>
          </w:divBdr>
        </w:div>
      </w:divsChild>
    </w:div>
    <w:div w:id="1678456432">
      <w:bodyDiv w:val="1"/>
      <w:marLeft w:val="0"/>
      <w:marRight w:val="0"/>
      <w:marTop w:val="0"/>
      <w:marBottom w:val="0"/>
      <w:divBdr>
        <w:top w:val="none" w:sz="0" w:space="0" w:color="auto"/>
        <w:left w:val="none" w:sz="0" w:space="0" w:color="auto"/>
        <w:bottom w:val="none" w:sz="0" w:space="0" w:color="auto"/>
        <w:right w:val="none" w:sz="0" w:space="0" w:color="auto"/>
      </w:divBdr>
    </w:div>
    <w:div w:id="1705251896">
      <w:bodyDiv w:val="1"/>
      <w:marLeft w:val="0"/>
      <w:marRight w:val="0"/>
      <w:marTop w:val="0"/>
      <w:marBottom w:val="0"/>
      <w:divBdr>
        <w:top w:val="none" w:sz="0" w:space="0" w:color="auto"/>
        <w:left w:val="none" w:sz="0" w:space="0" w:color="auto"/>
        <w:bottom w:val="none" w:sz="0" w:space="0" w:color="auto"/>
        <w:right w:val="none" w:sz="0" w:space="0" w:color="auto"/>
      </w:divBdr>
    </w:div>
    <w:div w:id="1719208740">
      <w:bodyDiv w:val="1"/>
      <w:marLeft w:val="0"/>
      <w:marRight w:val="0"/>
      <w:marTop w:val="0"/>
      <w:marBottom w:val="0"/>
      <w:divBdr>
        <w:top w:val="none" w:sz="0" w:space="0" w:color="auto"/>
        <w:left w:val="none" w:sz="0" w:space="0" w:color="auto"/>
        <w:bottom w:val="none" w:sz="0" w:space="0" w:color="auto"/>
        <w:right w:val="none" w:sz="0" w:space="0" w:color="auto"/>
      </w:divBdr>
      <w:divsChild>
        <w:div w:id="462771605">
          <w:marLeft w:val="0"/>
          <w:marRight w:val="0"/>
          <w:marTop w:val="0"/>
          <w:marBottom w:val="0"/>
          <w:divBdr>
            <w:top w:val="none" w:sz="0" w:space="0" w:color="auto"/>
            <w:left w:val="none" w:sz="0" w:space="0" w:color="auto"/>
            <w:bottom w:val="none" w:sz="0" w:space="0" w:color="auto"/>
            <w:right w:val="none" w:sz="0" w:space="0" w:color="auto"/>
          </w:divBdr>
          <w:divsChild>
            <w:div w:id="568461153">
              <w:marLeft w:val="0"/>
              <w:marRight w:val="0"/>
              <w:marTop w:val="0"/>
              <w:marBottom w:val="0"/>
              <w:divBdr>
                <w:top w:val="none" w:sz="0" w:space="0" w:color="auto"/>
                <w:left w:val="none" w:sz="0" w:space="0" w:color="auto"/>
                <w:bottom w:val="none" w:sz="0" w:space="0" w:color="auto"/>
                <w:right w:val="none" w:sz="0" w:space="0" w:color="auto"/>
              </w:divBdr>
              <w:divsChild>
                <w:div w:id="409935772">
                  <w:marLeft w:val="0"/>
                  <w:marRight w:val="0"/>
                  <w:marTop w:val="0"/>
                  <w:marBottom w:val="0"/>
                  <w:divBdr>
                    <w:top w:val="none" w:sz="0" w:space="0" w:color="auto"/>
                    <w:left w:val="none" w:sz="0" w:space="0" w:color="auto"/>
                    <w:bottom w:val="none" w:sz="0" w:space="0" w:color="auto"/>
                    <w:right w:val="none" w:sz="0" w:space="0" w:color="auto"/>
                  </w:divBdr>
                  <w:divsChild>
                    <w:div w:id="1190870318">
                      <w:marLeft w:val="0"/>
                      <w:marRight w:val="0"/>
                      <w:marTop w:val="0"/>
                      <w:marBottom w:val="0"/>
                      <w:divBdr>
                        <w:top w:val="none" w:sz="0" w:space="0" w:color="auto"/>
                        <w:left w:val="none" w:sz="0" w:space="0" w:color="auto"/>
                        <w:bottom w:val="none" w:sz="0" w:space="0" w:color="auto"/>
                        <w:right w:val="none" w:sz="0" w:space="0" w:color="auto"/>
                      </w:divBdr>
                      <w:divsChild>
                        <w:div w:id="1757744548">
                          <w:marLeft w:val="0"/>
                          <w:marRight w:val="0"/>
                          <w:marTop w:val="0"/>
                          <w:marBottom w:val="0"/>
                          <w:divBdr>
                            <w:top w:val="none" w:sz="0" w:space="0" w:color="auto"/>
                            <w:left w:val="none" w:sz="0" w:space="0" w:color="auto"/>
                            <w:bottom w:val="none" w:sz="0" w:space="0" w:color="auto"/>
                            <w:right w:val="none" w:sz="0" w:space="0" w:color="auto"/>
                          </w:divBdr>
                          <w:divsChild>
                            <w:div w:id="810174135">
                              <w:marLeft w:val="0"/>
                              <w:marRight w:val="0"/>
                              <w:marTop w:val="0"/>
                              <w:marBottom w:val="0"/>
                              <w:divBdr>
                                <w:top w:val="none" w:sz="0" w:space="0" w:color="auto"/>
                                <w:left w:val="none" w:sz="0" w:space="0" w:color="auto"/>
                                <w:bottom w:val="none" w:sz="0" w:space="0" w:color="auto"/>
                                <w:right w:val="none" w:sz="0" w:space="0" w:color="auto"/>
                              </w:divBdr>
                              <w:divsChild>
                                <w:div w:id="324943270">
                                  <w:marLeft w:val="0"/>
                                  <w:marRight w:val="0"/>
                                  <w:marTop w:val="0"/>
                                  <w:marBottom w:val="0"/>
                                  <w:divBdr>
                                    <w:top w:val="none" w:sz="0" w:space="0" w:color="auto"/>
                                    <w:left w:val="none" w:sz="0" w:space="0" w:color="auto"/>
                                    <w:bottom w:val="none" w:sz="0" w:space="0" w:color="auto"/>
                                    <w:right w:val="none" w:sz="0" w:space="0" w:color="auto"/>
                                  </w:divBdr>
                                  <w:divsChild>
                                    <w:div w:id="192310560">
                                      <w:marLeft w:val="0"/>
                                      <w:marRight w:val="0"/>
                                      <w:marTop w:val="0"/>
                                      <w:marBottom w:val="0"/>
                                      <w:divBdr>
                                        <w:top w:val="none" w:sz="0" w:space="0" w:color="auto"/>
                                        <w:left w:val="none" w:sz="0" w:space="0" w:color="auto"/>
                                        <w:bottom w:val="none" w:sz="0" w:space="0" w:color="auto"/>
                                        <w:right w:val="none" w:sz="0" w:space="0" w:color="auto"/>
                                      </w:divBdr>
                                      <w:divsChild>
                                        <w:div w:id="558589682">
                                          <w:marLeft w:val="0"/>
                                          <w:marRight w:val="0"/>
                                          <w:marTop w:val="0"/>
                                          <w:marBottom w:val="0"/>
                                          <w:divBdr>
                                            <w:top w:val="none" w:sz="0" w:space="0" w:color="auto"/>
                                            <w:left w:val="none" w:sz="0" w:space="0" w:color="auto"/>
                                            <w:bottom w:val="none" w:sz="0" w:space="0" w:color="auto"/>
                                            <w:right w:val="none" w:sz="0" w:space="0" w:color="auto"/>
                                          </w:divBdr>
                                          <w:divsChild>
                                            <w:div w:id="750468525">
                                              <w:marLeft w:val="0"/>
                                              <w:marRight w:val="0"/>
                                              <w:marTop w:val="0"/>
                                              <w:marBottom w:val="0"/>
                                              <w:divBdr>
                                                <w:top w:val="none" w:sz="0" w:space="0" w:color="auto"/>
                                                <w:left w:val="none" w:sz="0" w:space="0" w:color="auto"/>
                                                <w:bottom w:val="none" w:sz="0" w:space="0" w:color="auto"/>
                                                <w:right w:val="none" w:sz="0" w:space="0" w:color="auto"/>
                                              </w:divBdr>
                                              <w:divsChild>
                                                <w:div w:id="1374888056">
                                                  <w:marLeft w:val="0"/>
                                                  <w:marRight w:val="0"/>
                                                  <w:marTop w:val="0"/>
                                                  <w:marBottom w:val="0"/>
                                                  <w:divBdr>
                                                    <w:top w:val="none" w:sz="0" w:space="0" w:color="auto"/>
                                                    <w:left w:val="none" w:sz="0" w:space="0" w:color="auto"/>
                                                    <w:bottom w:val="none" w:sz="0" w:space="0" w:color="auto"/>
                                                    <w:right w:val="none" w:sz="0" w:space="0" w:color="auto"/>
                                                  </w:divBdr>
                                                  <w:divsChild>
                                                    <w:div w:id="69738804">
                                                      <w:marLeft w:val="0"/>
                                                      <w:marRight w:val="0"/>
                                                      <w:marTop w:val="0"/>
                                                      <w:marBottom w:val="0"/>
                                                      <w:divBdr>
                                                        <w:top w:val="none" w:sz="0" w:space="0" w:color="auto"/>
                                                        <w:left w:val="none" w:sz="0" w:space="0" w:color="auto"/>
                                                        <w:bottom w:val="none" w:sz="0" w:space="0" w:color="auto"/>
                                                        <w:right w:val="none" w:sz="0" w:space="0" w:color="auto"/>
                                                      </w:divBdr>
                                                      <w:divsChild>
                                                        <w:div w:id="1491216210">
                                                          <w:marLeft w:val="0"/>
                                                          <w:marRight w:val="0"/>
                                                          <w:marTop w:val="0"/>
                                                          <w:marBottom w:val="0"/>
                                                          <w:divBdr>
                                                            <w:top w:val="none" w:sz="0" w:space="0" w:color="auto"/>
                                                            <w:left w:val="none" w:sz="0" w:space="0" w:color="auto"/>
                                                            <w:bottom w:val="none" w:sz="0" w:space="0" w:color="auto"/>
                                                            <w:right w:val="none" w:sz="0" w:space="0" w:color="auto"/>
                                                          </w:divBdr>
                                                          <w:divsChild>
                                                            <w:div w:id="1493990724">
                                                              <w:blockQuote w:val="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28216141">
      <w:bodyDiv w:val="1"/>
      <w:marLeft w:val="0"/>
      <w:marRight w:val="0"/>
      <w:marTop w:val="0"/>
      <w:marBottom w:val="0"/>
      <w:divBdr>
        <w:top w:val="none" w:sz="0" w:space="0" w:color="auto"/>
        <w:left w:val="none" w:sz="0" w:space="0" w:color="auto"/>
        <w:bottom w:val="none" w:sz="0" w:space="0" w:color="auto"/>
        <w:right w:val="none" w:sz="0" w:space="0" w:color="auto"/>
      </w:divBdr>
    </w:div>
    <w:div w:id="1742752903">
      <w:bodyDiv w:val="1"/>
      <w:marLeft w:val="0"/>
      <w:marRight w:val="0"/>
      <w:marTop w:val="0"/>
      <w:marBottom w:val="0"/>
      <w:divBdr>
        <w:top w:val="none" w:sz="0" w:space="0" w:color="auto"/>
        <w:left w:val="none" w:sz="0" w:space="0" w:color="auto"/>
        <w:bottom w:val="none" w:sz="0" w:space="0" w:color="auto"/>
        <w:right w:val="none" w:sz="0" w:space="0" w:color="auto"/>
      </w:divBdr>
    </w:div>
    <w:div w:id="1753434483">
      <w:bodyDiv w:val="1"/>
      <w:marLeft w:val="0"/>
      <w:marRight w:val="0"/>
      <w:marTop w:val="0"/>
      <w:marBottom w:val="0"/>
      <w:divBdr>
        <w:top w:val="none" w:sz="0" w:space="0" w:color="auto"/>
        <w:left w:val="none" w:sz="0" w:space="0" w:color="auto"/>
        <w:bottom w:val="none" w:sz="0" w:space="0" w:color="auto"/>
        <w:right w:val="none" w:sz="0" w:space="0" w:color="auto"/>
      </w:divBdr>
      <w:divsChild>
        <w:div w:id="59523302">
          <w:marLeft w:val="0"/>
          <w:marRight w:val="0"/>
          <w:marTop w:val="0"/>
          <w:marBottom w:val="0"/>
          <w:divBdr>
            <w:top w:val="none" w:sz="0" w:space="0" w:color="auto"/>
            <w:left w:val="none" w:sz="0" w:space="0" w:color="auto"/>
            <w:bottom w:val="none" w:sz="0" w:space="0" w:color="auto"/>
            <w:right w:val="none" w:sz="0" w:space="0" w:color="auto"/>
          </w:divBdr>
        </w:div>
        <w:div w:id="109208146">
          <w:marLeft w:val="0"/>
          <w:marRight w:val="0"/>
          <w:marTop w:val="0"/>
          <w:marBottom w:val="0"/>
          <w:divBdr>
            <w:top w:val="none" w:sz="0" w:space="0" w:color="auto"/>
            <w:left w:val="none" w:sz="0" w:space="0" w:color="auto"/>
            <w:bottom w:val="none" w:sz="0" w:space="0" w:color="auto"/>
            <w:right w:val="none" w:sz="0" w:space="0" w:color="auto"/>
          </w:divBdr>
        </w:div>
        <w:div w:id="203444059">
          <w:marLeft w:val="0"/>
          <w:marRight w:val="0"/>
          <w:marTop w:val="0"/>
          <w:marBottom w:val="0"/>
          <w:divBdr>
            <w:top w:val="none" w:sz="0" w:space="0" w:color="auto"/>
            <w:left w:val="none" w:sz="0" w:space="0" w:color="auto"/>
            <w:bottom w:val="none" w:sz="0" w:space="0" w:color="auto"/>
            <w:right w:val="none" w:sz="0" w:space="0" w:color="auto"/>
          </w:divBdr>
        </w:div>
        <w:div w:id="331417200">
          <w:marLeft w:val="0"/>
          <w:marRight w:val="0"/>
          <w:marTop w:val="0"/>
          <w:marBottom w:val="0"/>
          <w:divBdr>
            <w:top w:val="none" w:sz="0" w:space="0" w:color="auto"/>
            <w:left w:val="none" w:sz="0" w:space="0" w:color="auto"/>
            <w:bottom w:val="none" w:sz="0" w:space="0" w:color="auto"/>
            <w:right w:val="none" w:sz="0" w:space="0" w:color="auto"/>
          </w:divBdr>
        </w:div>
        <w:div w:id="380398768">
          <w:marLeft w:val="0"/>
          <w:marRight w:val="0"/>
          <w:marTop w:val="0"/>
          <w:marBottom w:val="0"/>
          <w:divBdr>
            <w:top w:val="none" w:sz="0" w:space="0" w:color="auto"/>
            <w:left w:val="none" w:sz="0" w:space="0" w:color="auto"/>
            <w:bottom w:val="none" w:sz="0" w:space="0" w:color="auto"/>
            <w:right w:val="none" w:sz="0" w:space="0" w:color="auto"/>
          </w:divBdr>
        </w:div>
        <w:div w:id="432436577">
          <w:marLeft w:val="0"/>
          <w:marRight w:val="0"/>
          <w:marTop w:val="0"/>
          <w:marBottom w:val="0"/>
          <w:divBdr>
            <w:top w:val="none" w:sz="0" w:space="0" w:color="auto"/>
            <w:left w:val="none" w:sz="0" w:space="0" w:color="auto"/>
            <w:bottom w:val="none" w:sz="0" w:space="0" w:color="auto"/>
            <w:right w:val="none" w:sz="0" w:space="0" w:color="auto"/>
          </w:divBdr>
        </w:div>
        <w:div w:id="452792221">
          <w:marLeft w:val="0"/>
          <w:marRight w:val="0"/>
          <w:marTop w:val="0"/>
          <w:marBottom w:val="0"/>
          <w:divBdr>
            <w:top w:val="none" w:sz="0" w:space="0" w:color="auto"/>
            <w:left w:val="none" w:sz="0" w:space="0" w:color="auto"/>
            <w:bottom w:val="none" w:sz="0" w:space="0" w:color="auto"/>
            <w:right w:val="none" w:sz="0" w:space="0" w:color="auto"/>
          </w:divBdr>
        </w:div>
        <w:div w:id="636883241">
          <w:marLeft w:val="0"/>
          <w:marRight w:val="0"/>
          <w:marTop w:val="0"/>
          <w:marBottom w:val="0"/>
          <w:divBdr>
            <w:top w:val="none" w:sz="0" w:space="0" w:color="auto"/>
            <w:left w:val="none" w:sz="0" w:space="0" w:color="auto"/>
            <w:bottom w:val="none" w:sz="0" w:space="0" w:color="auto"/>
            <w:right w:val="none" w:sz="0" w:space="0" w:color="auto"/>
          </w:divBdr>
        </w:div>
        <w:div w:id="707681158">
          <w:marLeft w:val="0"/>
          <w:marRight w:val="0"/>
          <w:marTop w:val="0"/>
          <w:marBottom w:val="0"/>
          <w:divBdr>
            <w:top w:val="none" w:sz="0" w:space="0" w:color="auto"/>
            <w:left w:val="none" w:sz="0" w:space="0" w:color="auto"/>
            <w:bottom w:val="none" w:sz="0" w:space="0" w:color="auto"/>
            <w:right w:val="none" w:sz="0" w:space="0" w:color="auto"/>
          </w:divBdr>
        </w:div>
        <w:div w:id="870269100">
          <w:marLeft w:val="0"/>
          <w:marRight w:val="0"/>
          <w:marTop w:val="0"/>
          <w:marBottom w:val="0"/>
          <w:divBdr>
            <w:top w:val="none" w:sz="0" w:space="0" w:color="auto"/>
            <w:left w:val="none" w:sz="0" w:space="0" w:color="auto"/>
            <w:bottom w:val="none" w:sz="0" w:space="0" w:color="auto"/>
            <w:right w:val="none" w:sz="0" w:space="0" w:color="auto"/>
          </w:divBdr>
        </w:div>
        <w:div w:id="1135565710">
          <w:marLeft w:val="0"/>
          <w:marRight w:val="0"/>
          <w:marTop w:val="0"/>
          <w:marBottom w:val="0"/>
          <w:divBdr>
            <w:top w:val="none" w:sz="0" w:space="0" w:color="auto"/>
            <w:left w:val="none" w:sz="0" w:space="0" w:color="auto"/>
            <w:bottom w:val="none" w:sz="0" w:space="0" w:color="auto"/>
            <w:right w:val="none" w:sz="0" w:space="0" w:color="auto"/>
          </w:divBdr>
        </w:div>
        <w:div w:id="1176387634">
          <w:marLeft w:val="0"/>
          <w:marRight w:val="0"/>
          <w:marTop w:val="0"/>
          <w:marBottom w:val="0"/>
          <w:divBdr>
            <w:top w:val="none" w:sz="0" w:space="0" w:color="auto"/>
            <w:left w:val="none" w:sz="0" w:space="0" w:color="auto"/>
            <w:bottom w:val="none" w:sz="0" w:space="0" w:color="auto"/>
            <w:right w:val="none" w:sz="0" w:space="0" w:color="auto"/>
          </w:divBdr>
        </w:div>
        <w:div w:id="1213031731">
          <w:marLeft w:val="0"/>
          <w:marRight w:val="0"/>
          <w:marTop w:val="0"/>
          <w:marBottom w:val="0"/>
          <w:divBdr>
            <w:top w:val="none" w:sz="0" w:space="0" w:color="auto"/>
            <w:left w:val="none" w:sz="0" w:space="0" w:color="auto"/>
            <w:bottom w:val="none" w:sz="0" w:space="0" w:color="auto"/>
            <w:right w:val="none" w:sz="0" w:space="0" w:color="auto"/>
          </w:divBdr>
        </w:div>
        <w:div w:id="1348674628">
          <w:marLeft w:val="0"/>
          <w:marRight w:val="0"/>
          <w:marTop w:val="0"/>
          <w:marBottom w:val="0"/>
          <w:divBdr>
            <w:top w:val="none" w:sz="0" w:space="0" w:color="auto"/>
            <w:left w:val="none" w:sz="0" w:space="0" w:color="auto"/>
            <w:bottom w:val="none" w:sz="0" w:space="0" w:color="auto"/>
            <w:right w:val="none" w:sz="0" w:space="0" w:color="auto"/>
          </w:divBdr>
        </w:div>
        <w:div w:id="1352686420">
          <w:marLeft w:val="0"/>
          <w:marRight w:val="0"/>
          <w:marTop w:val="0"/>
          <w:marBottom w:val="0"/>
          <w:divBdr>
            <w:top w:val="none" w:sz="0" w:space="0" w:color="auto"/>
            <w:left w:val="none" w:sz="0" w:space="0" w:color="auto"/>
            <w:bottom w:val="none" w:sz="0" w:space="0" w:color="auto"/>
            <w:right w:val="none" w:sz="0" w:space="0" w:color="auto"/>
          </w:divBdr>
        </w:div>
        <w:div w:id="1414663774">
          <w:marLeft w:val="0"/>
          <w:marRight w:val="0"/>
          <w:marTop w:val="0"/>
          <w:marBottom w:val="0"/>
          <w:divBdr>
            <w:top w:val="none" w:sz="0" w:space="0" w:color="auto"/>
            <w:left w:val="none" w:sz="0" w:space="0" w:color="auto"/>
            <w:bottom w:val="none" w:sz="0" w:space="0" w:color="auto"/>
            <w:right w:val="none" w:sz="0" w:space="0" w:color="auto"/>
          </w:divBdr>
        </w:div>
        <w:div w:id="1500534174">
          <w:marLeft w:val="0"/>
          <w:marRight w:val="0"/>
          <w:marTop w:val="0"/>
          <w:marBottom w:val="0"/>
          <w:divBdr>
            <w:top w:val="none" w:sz="0" w:space="0" w:color="auto"/>
            <w:left w:val="none" w:sz="0" w:space="0" w:color="auto"/>
            <w:bottom w:val="none" w:sz="0" w:space="0" w:color="auto"/>
            <w:right w:val="none" w:sz="0" w:space="0" w:color="auto"/>
          </w:divBdr>
        </w:div>
        <w:div w:id="1555000676">
          <w:marLeft w:val="0"/>
          <w:marRight w:val="0"/>
          <w:marTop w:val="0"/>
          <w:marBottom w:val="0"/>
          <w:divBdr>
            <w:top w:val="none" w:sz="0" w:space="0" w:color="auto"/>
            <w:left w:val="none" w:sz="0" w:space="0" w:color="auto"/>
            <w:bottom w:val="none" w:sz="0" w:space="0" w:color="auto"/>
            <w:right w:val="none" w:sz="0" w:space="0" w:color="auto"/>
          </w:divBdr>
        </w:div>
        <w:div w:id="1555920398">
          <w:marLeft w:val="0"/>
          <w:marRight w:val="0"/>
          <w:marTop w:val="0"/>
          <w:marBottom w:val="0"/>
          <w:divBdr>
            <w:top w:val="none" w:sz="0" w:space="0" w:color="auto"/>
            <w:left w:val="none" w:sz="0" w:space="0" w:color="auto"/>
            <w:bottom w:val="none" w:sz="0" w:space="0" w:color="auto"/>
            <w:right w:val="none" w:sz="0" w:space="0" w:color="auto"/>
          </w:divBdr>
        </w:div>
        <w:div w:id="1798134666">
          <w:marLeft w:val="0"/>
          <w:marRight w:val="0"/>
          <w:marTop w:val="0"/>
          <w:marBottom w:val="0"/>
          <w:divBdr>
            <w:top w:val="none" w:sz="0" w:space="0" w:color="auto"/>
            <w:left w:val="none" w:sz="0" w:space="0" w:color="auto"/>
            <w:bottom w:val="none" w:sz="0" w:space="0" w:color="auto"/>
            <w:right w:val="none" w:sz="0" w:space="0" w:color="auto"/>
          </w:divBdr>
        </w:div>
        <w:div w:id="1802529652">
          <w:marLeft w:val="0"/>
          <w:marRight w:val="0"/>
          <w:marTop w:val="0"/>
          <w:marBottom w:val="0"/>
          <w:divBdr>
            <w:top w:val="none" w:sz="0" w:space="0" w:color="auto"/>
            <w:left w:val="none" w:sz="0" w:space="0" w:color="auto"/>
            <w:bottom w:val="none" w:sz="0" w:space="0" w:color="auto"/>
            <w:right w:val="none" w:sz="0" w:space="0" w:color="auto"/>
          </w:divBdr>
        </w:div>
        <w:div w:id="1898204489">
          <w:marLeft w:val="0"/>
          <w:marRight w:val="0"/>
          <w:marTop w:val="0"/>
          <w:marBottom w:val="0"/>
          <w:divBdr>
            <w:top w:val="none" w:sz="0" w:space="0" w:color="auto"/>
            <w:left w:val="none" w:sz="0" w:space="0" w:color="auto"/>
            <w:bottom w:val="none" w:sz="0" w:space="0" w:color="auto"/>
            <w:right w:val="none" w:sz="0" w:space="0" w:color="auto"/>
          </w:divBdr>
        </w:div>
        <w:div w:id="1988706429">
          <w:marLeft w:val="0"/>
          <w:marRight w:val="0"/>
          <w:marTop w:val="0"/>
          <w:marBottom w:val="0"/>
          <w:divBdr>
            <w:top w:val="none" w:sz="0" w:space="0" w:color="auto"/>
            <w:left w:val="none" w:sz="0" w:space="0" w:color="auto"/>
            <w:bottom w:val="none" w:sz="0" w:space="0" w:color="auto"/>
            <w:right w:val="none" w:sz="0" w:space="0" w:color="auto"/>
          </w:divBdr>
        </w:div>
        <w:div w:id="2033603140">
          <w:marLeft w:val="0"/>
          <w:marRight w:val="0"/>
          <w:marTop w:val="0"/>
          <w:marBottom w:val="0"/>
          <w:divBdr>
            <w:top w:val="none" w:sz="0" w:space="0" w:color="auto"/>
            <w:left w:val="none" w:sz="0" w:space="0" w:color="auto"/>
            <w:bottom w:val="none" w:sz="0" w:space="0" w:color="auto"/>
            <w:right w:val="none" w:sz="0" w:space="0" w:color="auto"/>
          </w:divBdr>
        </w:div>
        <w:div w:id="2035184820">
          <w:marLeft w:val="0"/>
          <w:marRight w:val="0"/>
          <w:marTop w:val="0"/>
          <w:marBottom w:val="0"/>
          <w:divBdr>
            <w:top w:val="none" w:sz="0" w:space="0" w:color="auto"/>
            <w:left w:val="none" w:sz="0" w:space="0" w:color="auto"/>
            <w:bottom w:val="none" w:sz="0" w:space="0" w:color="auto"/>
            <w:right w:val="none" w:sz="0" w:space="0" w:color="auto"/>
          </w:divBdr>
        </w:div>
      </w:divsChild>
    </w:div>
    <w:div w:id="1776905931">
      <w:bodyDiv w:val="1"/>
      <w:marLeft w:val="0"/>
      <w:marRight w:val="0"/>
      <w:marTop w:val="0"/>
      <w:marBottom w:val="0"/>
      <w:divBdr>
        <w:top w:val="none" w:sz="0" w:space="0" w:color="auto"/>
        <w:left w:val="none" w:sz="0" w:space="0" w:color="auto"/>
        <w:bottom w:val="none" w:sz="0" w:space="0" w:color="auto"/>
        <w:right w:val="none" w:sz="0" w:space="0" w:color="auto"/>
      </w:divBdr>
      <w:divsChild>
        <w:div w:id="122313267">
          <w:marLeft w:val="0"/>
          <w:marRight w:val="0"/>
          <w:marTop w:val="0"/>
          <w:marBottom w:val="0"/>
          <w:divBdr>
            <w:top w:val="none" w:sz="0" w:space="0" w:color="auto"/>
            <w:left w:val="none" w:sz="0" w:space="0" w:color="auto"/>
            <w:bottom w:val="none" w:sz="0" w:space="0" w:color="auto"/>
            <w:right w:val="none" w:sz="0" w:space="0" w:color="auto"/>
          </w:divBdr>
        </w:div>
        <w:div w:id="148136289">
          <w:marLeft w:val="0"/>
          <w:marRight w:val="0"/>
          <w:marTop w:val="0"/>
          <w:marBottom w:val="0"/>
          <w:divBdr>
            <w:top w:val="none" w:sz="0" w:space="0" w:color="auto"/>
            <w:left w:val="none" w:sz="0" w:space="0" w:color="auto"/>
            <w:bottom w:val="none" w:sz="0" w:space="0" w:color="auto"/>
            <w:right w:val="none" w:sz="0" w:space="0" w:color="auto"/>
          </w:divBdr>
        </w:div>
      </w:divsChild>
    </w:div>
    <w:div w:id="1896356685">
      <w:bodyDiv w:val="1"/>
      <w:marLeft w:val="0"/>
      <w:marRight w:val="0"/>
      <w:marTop w:val="0"/>
      <w:marBottom w:val="0"/>
      <w:divBdr>
        <w:top w:val="none" w:sz="0" w:space="0" w:color="auto"/>
        <w:left w:val="none" w:sz="0" w:space="0" w:color="auto"/>
        <w:bottom w:val="none" w:sz="0" w:space="0" w:color="auto"/>
        <w:right w:val="none" w:sz="0" w:space="0" w:color="auto"/>
      </w:divBdr>
    </w:div>
    <w:div w:id="1898397490">
      <w:bodyDiv w:val="1"/>
      <w:marLeft w:val="0"/>
      <w:marRight w:val="0"/>
      <w:marTop w:val="0"/>
      <w:marBottom w:val="0"/>
      <w:divBdr>
        <w:top w:val="none" w:sz="0" w:space="0" w:color="auto"/>
        <w:left w:val="none" w:sz="0" w:space="0" w:color="auto"/>
        <w:bottom w:val="none" w:sz="0" w:space="0" w:color="auto"/>
        <w:right w:val="none" w:sz="0" w:space="0" w:color="auto"/>
      </w:divBdr>
      <w:divsChild>
        <w:div w:id="1888755507">
          <w:marLeft w:val="0"/>
          <w:marRight w:val="0"/>
          <w:marTop w:val="0"/>
          <w:marBottom w:val="0"/>
          <w:divBdr>
            <w:top w:val="none" w:sz="0" w:space="0" w:color="auto"/>
            <w:left w:val="none" w:sz="0" w:space="0" w:color="auto"/>
            <w:bottom w:val="none" w:sz="0" w:space="0" w:color="auto"/>
            <w:right w:val="none" w:sz="0" w:space="0" w:color="auto"/>
          </w:divBdr>
        </w:div>
        <w:div w:id="2003702061">
          <w:marLeft w:val="0"/>
          <w:marRight w:val="0"/>
          <w:marTop w:val="0"/>
          <w:marBottom w:val="0"/>
          <w:divBdr>
            <w:top w:val="none" w:sz="0" w:space="0" w:color="auto"/>
            <w:left w:val="none" w:sz="0" w:space="0" w:color="auto"/>
            <w:bottom w:val="none" w:sz="0" w:space="0" w:color="auto"/>
            <w:right w:val="none" w:sz="0" w:space="0" w:color="auto"/>
          </w:divBdr>
        </w:div>
      </w:divsChild>
    </w:div>
    <w:div w:id="1955137963">
      <w:bodyDiv w:val="1"/>
      <w:marLeft w:val="0"/>
      <w:marRight w:val="0"/>
      <w:marTop w:val="0"/>
      <w:marBottom w:val="0"/>
      <w:divBdr>
        <w:top w:val="none" w:sz="0" w:space="0" w:color="auto"/>
        <w:left w:val="none" w:sz="0" w:space="0" w:color="auto"/>
        <w:bottom w:val="none" w:sz="0" w:space="0" w:color="auto"/>
        <w:right w:val="none" w:sz="0" w:space="0" w:color="auto"/>
      </w:divBdr>
    </w:div>
    <w:div w:id="2009089377">
      <w:bodyDiv w:val="1"/>
      <w:marLeft w:val="0"/>
      <w:marRight w:val="0"/>
      <w:marTop w:val="0"/>
      <w:marBottom w:val="0"/>
      <w:divBdr>
        <w:top w:val="none" w:sz="0" w:space="0" w:color="auto"/>
        <w:left w:val="none" w:sz="0" w:space="0" w:color="auto"/>
        <w:bottom w:val="none" w:sz="0" w:space="0" w:color="auto"/>
        <w:right w:val="none" w:sz="0" w:space="0" w:color="auto"/>
      </w:divBdr>
      <w:divsChild>
        <w:div w:id="96873397">
          <w:marLeft w:val="0"/>
          <w:marRight w:val="0"/>
          <w:marTop w:val="0"/>
          <w:marBottom w:val="0"/>
          <w:divBdr>
            <w:top w:val="none" w:sz="0" w:space="0" w:color="auto"/>
            <w:left w:val="none" w:sz="0" w:space="0" w:color="auto"/>
            <w:bottom w:val="none" w:sz="0" w:space="0" w:color="auto"/>
            <w:right w:val="none" w:sz="0" w:space="0" w:color="auto"/>
          </w:divBdr>
        </w:div>
        <w:div w:id="185949046">
          <w:marLeft w:val="0"/>
          <w:marRight w:val="0"/>
          <w:marTop w:val="0"/>
          <w:marBottom w:val="0"/>
          <w:divBdr>
            <w:top w:val="none" w:sz="0" w:space="0" w:color="auto"/>
            <w:left w:val="none" w:sz="0" w:space="0" w:color="auto"/>
            <w:bottom w:val="none" w:sz="0" w:space="0" w:color="auto"/>
            <w:right w:val="none" w:sz="0" w:space="0" w:color="auto"/>
          </w:divBdr>
        </w:div>
        <w:div w:id="240141838">
          <w:marLeft w:val="0"/>
          <w:marRight w:val="0"/>
          <w:marTop w:val="0"/>
          <w:marBottom w:val="0"/>
          <w:divBdr>
            <w:top w:val="none" w:sz="0" w:space="0" w:color="auto"/>
            <w:left w:val="none" w:sz="0" w:space="0" w:color="auto"/>
            <w:bottom w:val="none" w:sz="0" w:space="0" w:color="auto"/>
            <w:right w:val="none" w:sz="0" w:space="0" w:color="auto"/>
          </w:divBdr>
        </w:div>
        <w:div w:id="395907058">
          <w:marLeft w:val="0"/>
          <w:marRight w:val="0"/>
          <w:marTop w:val="0"/>
          <w:marBottom w:val="0"/>
          <w:divBdr>
            <w:top w:val="none" w:sz="0" w:space="0" w:color="auto"/>
            <w:left w:val="none" w:sz="0" w:space="0" w:color="auto"/>
            <w:bottom w:val="none" w:sz="0" w:space="0" w:color="auto"/>
            <w:right w:val="none" w:sz="0" w:space="0" w:color="auto"/>
          </w:divBdr>
        </w:div>
        <w:div w:id="616252214">
          <w:marLeft w:val="0"/>
          <w:marRight w:val="0"/>
          <w:marTop w:val="0"/>
          <w:marBottom w:val="0"/>
          <w:divBdr>
            <w:top w:val="none" w:sz="0" w:space="0" w:color="auto"/>
            <w:left w:val="none" w:sz="0" w:space="0" w:color="auto"/>
            <w:bottom w:val="none" w:sz="0" w:space="0" w:color="auto"/>
            <w:right w:val="none" w:sz="0" w:space="0" w:color="auto"/>
          </w:divBdr>
        </w:div>
        <w:div w:id="876314022">
          <w:marLeft w:val="0"/>
          <w:marRight w:val="0"/>
          <w:marTop w:val="0"/>
          <w:marBottom w:val="0"/>
          <w:divBdr>
            <w:top w:val="none" w:sz="0" w:space="0" w:color="auto"/>
            <w:left w:val="none" w:sz="0" w:space="0" w:color="auto"/>
            <w:bottom w:val="none" w:sz="0" w:space="0" w:color="auto"/>
            <w:right w:val="none" w:sz="0" w:space="0" w:color="auto"/>
          </w:divBdr>
        </w:div>
        <w:div w:id="1098793381">
          <w:marLeft w:val="0"/>
          <w:marRight w:val="0"/>
          <w:marTop w:val="0"/>
          <w:marBottom w:val="0"/>
          <w:divBdr>
            <w:top w:val="none" w:sz="0" w:space="0" w:color="auto"/>
            <w:left w:val="none" w:sz="0" w:space="0" w:color="auto"/>
            <w:bottom w:val="none" w:sz="0" w:space="0" w:color="auto"/>
            <w:right w:val="none" w:sz="0" w:space="0" w:color="auto"/>
          </w:divBdr>
        </w:div>
        <w:div w:id="1108427984">
          <w:marLeft w:val="0"/>
          <w:marRight w:val="0"/>
          <w:marTop w:val="0"/>
          <w:marBottom w:val="0"/>
          <w:divBdr>
            <w:top w:val="none" w:sz="0" w:space="0" w:color="auto"/>
            <w:left w:val="none" w:sz="0" w:space="0" w:color="auto"/>
            <w:bottom w:val="none" w:sz="0" w:space="0" w:color="auto"/>
            <w:right w:val="none" w:sz="0" w:space="0" w:color="auto"/>
          </w:divBdr>
        </w:div>
        <w:div w:id="1298225053">
          <w:marLeft w:val="0"/>
          <w:marRight w:val="0"/>
          <w:marTop w:val="0"/>
          <w:marBottom w:val="0"/>
          <w:divBdr>
            <w:top w:val="none" w:sz="0" w:space="0" w:color="auto"/>
            <w:left w:val="none" w:sz="0" w:space="0" w:color="auto"/>
            <w:bottom w:val="none" w:sz="0" w:space="0" w:color="auto"/>
            <w:right w:val="none" w:sz="0" w:space="0" w:color="auto"/>
          </w:divBdr>
        </w:div>
        <w:div w:id="1766924470">
          <w:marLeft w:val="0"/>
          <w:marRight w:val="0"/>
          <w:marTop w:val="0"/>
          <w:marBottom w:val="0"/>
          <w:divBdr>
            <w:top w:val="none" w:sz="0" w:space="0" w:color="auto"/>
            <w:left w:val="none" w:sz="0" w:space="0" w:color="auto"/>
            <w:bottom w:val="none" w:sz="0" w:space="0" w:color="auto"/>
            <w:right w:val="none" w:sz="0" w:space="0" w:color="auto"/>
          </w:divBdr>
        </w:div>
        <w:div w:id="1811747441">
          <w:marLeft w:val="0"/>
          <w:marRight w:val="0"/>
          <w:marTop w:val="0"/>
          <w:marBottom w:val="0"/>
          <w:divBdr>
            <w:top w:val="none" w:sz="0" w:space="0" w:color="auto"/>
            <w:left w:val="none" w:sz="0" w:space="0" w:color="auto"/>
            <w:bottom w:val="none" w:sz="0" w:space="0" w:color="auto"/>
            <w:right w:val="none" w:sz="0" w:space="0" w:color="auto"/>
          </w:divBdr>
        </w:div>
        <w:div w:id="1855916323">
          <w:marLeft w:val="0"/>
          <w:marRight w:val="0"/>
          <w:marTop w:val="0"/>
          <w:marBottom w:val="0"/>
          <w:divBdr>
            <w:top w:val="none" w:sz="0" w:space="0" w:color="auto"/>
            <w:left w:val="none" w:sz="0" w:space="0" w:color="auto"/>
            <w:bottom w:val="none" w:sz="0" w:space="0" w:color="auto"/>
            <w:right w:val="none" w:sz="0" w:space="0" w:color="auto"/>
          </w:divBdr>
        </w:div>
        <w:div w:id="1972008512">
          <w:marLeft w:val="0"/>
          <w:marRight w:val="0"/>
          <w:marTop w:val="0"/>
          <w:marBottom w:val="0"/>
          <w:divBdr>
            <w:top w:val="none" w:sz="0" w:space="0" w:color="auto"/>
            <w:left w:val="none" w:sz="0" w:space="0" w:color="auto"/>
            <w:bottom w:val="none" w:sz="0" w:space="0" w:color="auto"/>
            <w:right w:val="none" w:sz="0" w:space="0" w:color="auto"/>
          </w:divBdr>
        </w:div>
      </w:divsChild>
    </w:div>
    <w:div w:id="2026318464">
      <w:bodyDiv w:val="1"/>
      <w:marLeft w:val="0"/>
      <w:marRight w:val="0"/>
      <w:marTop w:val="0"/>
      <w:marBottom w:val="0"/>
      <w:divBdr>
        <w:top w:val="none" w:sz="0" w:space="0" w:color="auto"/>
        <w:left w:val="none" w:sz="0" w:space="0" w:color="auto"/>
        <w:bottom w:val="none" w:sz="0" w:space="0" w:color="auto"/>
        <w:right w:val="none" w:sz="0" w:space="0" w:color="auto"/>
      </w:divBdr>
    </w:div>
    <w:div w:id="2039700148">
      <w:bodyDiv w:val="1"/>
      <w:marLeft w:val="0"/>
      <w:marRight w:val="0"/>
      <w:marTop w:val="0"/>
      <w:marBottom w:val="0"/>
      <w:divBdr>
        <w:top w:val="none" w:sz="0" w:space="0" w:color="auto"/>
        <w:left w:val="none" w:sz="0" w:space="0" w:color="auto"/>
        <w:bottom w:val="none" w:sz="0" w:space="0" w:color="auto"/>
        <w:right w:val="none" w:sz="0" w:space="0" w:color="auto"/>
      </w:divBdr>
      <w:divsChild>
        <w:div w:id="140123628">
          <w:marLeft w:val="0"/>
          <w:marRight w:val="0"/>
          <w:marTop w:val="0"/>
          <w:marBottom w:val="0"/>
          <w:divBdr>
            <w:top w:val="none" w:sz="0" w:space="0" w:color="auto"/>
            <w:left w:val="none" w:sz="0" w:space="0" w:color="auto"/>
            <w:bottom w:val="none" w:sz="0" w:space="0" w:color="auto"/>
            <w:right w:val="none" w:sz="0" w:space="0" w:color="auto"/>
          </w:divBdr>
        </w:div>
        <w:div w:id="368721762">
          <w:marLeft w:val="0"/>
          <w:marRight w:val="0"/>
          <w:marTop w:val="0"/>
          <w:marBottom w:val="0"/>
          <w:divBdr>
            <w:top w:val="none" w:sz="0" w:space="0" w:color="auto"/>
            <w:left w:val="none" w:sz="0" w:space="0" w:color="auto"/>
            <w:bottom w:val="none" w:sz="0" w:space="0" w:color="auto"/>
            <w:right w:val="none" w:sz="0" w:space="0" w:color="auto"/>
          </w:divBdr>
        </w:div>
        <w:div w:id="405880731">
          <w:marLeft w:val="0"/>
          <w:marRight w:val="0"/>
          <w:marTop w:val="0"/>
          <w:marBottom w:val="0"/>
          <w:divBdr>
            <w:top w:val="none" w:sz="0" w:space="0" w:color="auto"/>
            <w:left w:val="none" w:sz="0" w:space="0" w:color="auto"/>
            <w:bottom w:val="none" w:sz="0" w:space="0" w:color="auto"/>
            <w:right w:val="none" w:sz="0" w:space="0" w:color="auto"/>
          </w:divBdr>
        </w:div>
        <w:div w:id="838234108">
          <w:marLeft w:val="0"/>
          <w:marRight w:val="0"/>
          <w:marTop w:val="0"/>
          <w:marBottom w:val="0"/>
          <w:divBdr>
            <w:top w:val="none" w:sz="0" w:space="0" w:color="auto"/>
            <w:left w:val="none" w:sz="0" w:space="0" w:color="auto"/>
            <w:bottom w:val="none" w:sz="0" w:space="0" w:color="auto"/>
            <w:right w:val="none" w:sz="0" w:space="0" w:color="auto"/>
          </w:divBdr>
        </w:div>
        <w:div w:id="944772928">
          <w:marLeft w:val="0"/>
          <w:marRight w:val="0"/>
          <w:marTop w:val="0"/>
          <w:marBottom w:val="0"/>
          <w:divBdr>
            <w:top w:val="none" w:sz="0" w:space="0" w:color="auto"/>
            <w:left w:val="none" w:sz="0" w:space="0" w:color="auto"/>
            <w:bottom w:val="none" w:sz="0" w:space="0" w:color="auto"/>
            <w:right w:val="none" w:sz="0" w:space="0" w:color="auto"/>
          </w:divBdr>
        </w:div>
        <w:div w:id="1073091050">
          <w:marLeft w:val="0"/>
          <w:marRight w:val="0"/>
          <w:marTop w:val="0"/>
          <w:marBottom w:val="0"/>
          <w:divBdr>
            <w:top w:val="none" w:sz="0" w:space="0" w:color="auto"/>
            <w:left w:val="none" w:sz="0" w:space="0" w:color="auto"/>
            <w:bottom w:val="none" w:sz="0" w:space="0" w:color="auto"/>
            <w:right w:val="none" w:sz="0" w:space="0" w:color="auto"/>
          </w:divBdr>
        </w:div>
        <w:div w:id="1093011147">
          <w:marLeft w:val="0"/>
          <w:marRight w:val="0"/>
          <w:marTop w:val="0"/>
          <w:marBottom w:val="0"/>
          <w:divBdr>
            <w:top w:val="none" w:sz="0" w:space="0" w:color="auto"/>
            <w:left w:val="none" w:sz="0" w:space="0" w:color="auto"/>
            <w:bottom w:val="none" w:sz="0" w:space="0" w:color="auto"/>
            <w:right w:val="none" w:sz="0" w:space="0" w:color="auto"/>
          </w:divBdr>
        </w:div>
        <w:div w:id="1125083834">
          <w:marLeft w:val="0"/>
          <w:marRight w:val="0"/>
          <w:marTop w:val="0"/>
          <w:marBottom w:val="0"/>
          <w:divBdr>
            <w:top w:val="none" w:sz="0" w:space="0" w:color="auto"/>
            <w:left w:val="none" w:sz="0" w:space="0" w:color="auto"/>
            <w:bottom w:val="none" w:sz="0" w:space="0" w:color="auto"/>
            <w:right w:val="none" w:sz="0" w:space="0" w:color="auto"/>
          </w:divBdr>
        </w:div>
        <w:div w:id="1200585305">
          <w:marLeft w:val="0"/>
          <w:marRight w:val="0"/>
          <w:marTop w:val="0"/>
          <w:marBottom w:val="0"/>
          <w:divBdr>
            <w:top w:val="none" w:sz="0" w:space="0" w:color="auto"/>
            <w:left w:val="none" w:sz="0" w:space="0" w:color="auto"/>
            <w:bottom w:val="none" w:sz="0" w:space="0" w:color="auto"/>
            <w:right w:val="none" w:sz="0" w:space="0" w:color="auto"/>
          </w:divBdr>
        </w:div>
        <w:div w:id="1680889549">
          <w:marLeft w:val="0"/>
          <w:marRight w:val="0"/>
          <w:marTop w:val="0"/>
          <w:marBottom w:val="0"/>
          <w:divBdr>
            <w:top w:val="none" w:sz="0" w:space="0" w:color="auto"/>
            <w:left w:val="none" w:sz="0" w:space="0" w:color="auto"/>
            <w:bottom w:val="none" w:sz="0" w:space="0" w:color="auto"/>
            <w:right w:val="none" w:sz="0" w:space="0" w:color="auto"/>
          </w:divBdr>
        </w:div>
        <w:div w:id="1866743960">
          <w:marLeft w:val="0"/>
          <w:marRight w:val="0"/>
          <w:marTop w:val="0"/>
          <w:marBottom w:val="0"/>
          <w:divBdr>
            <w:top w:val="none" w:sz="0" w:space="0" w:color="auto"/>
            <w:left w:val="none" w:sz="0" w:space="0" w:color="auto"/>
            <w:bottom w:val="none" w:sz="0" w:space="0" w:color="auto"/>
            <w:right w:val="none" w:sz="0" w:space="0" w:color="auto"/>
          </w:divBdr>
        </w:div>
      </w:divsChild>
    </w:div>
    <w:div w:id="2066836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udaddesaberes.e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iudaddesaberes.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udaddesaberes.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iudaddesaberes.es" TargetMode="External"/><Relationship Id="rId4" Type="http://schemas.openxmlformats.org/officeDocument/2006/relationships/settings" Target="settings.xml"/><Relationship Id="rId9" Type="http://schemas.openxmlformats.org/officeDocument/2006/relationships/hyperlink" Target="http://www.ciudaddesaberes.es"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D02FD9-EE3E-415E-96C6-C9A73E9EE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1354</TotalTime>
  <Pages>9</Pages>
  <Words>3039</Words>
  <Characters>16718</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Asunto: Premio Ciudad de Salamanca de Poesía 2012</vt:lpstr>
    </vt:vector>
  </TitlesOfParts>
  <Company/>
  <LinksUpToDate>false</LinksUpToDate>
  <CharactersWithSpaces>19718</CharactersWithSpaces>
  <SharedDoc>false</SharedDoc>
  <HLinks>
    <vt:vector size="36" baseType="variant">
      <vt:variant>
        <vt:i4>589849</vt:i4>
      </vt:variant>
      <vt:variant>
        <vt:i4>15</vt:i4>
      </vt:variant>
      <vt:variant>
        <vt:i4>0</vt:i4>
      </vt:variant>
      <vt:variant>
        <vt:i4>5</vt:i4>
      </vt:variant>
      <vt:variant>
        <vt:lpwstr>http://www.aytosalamanca.es/</vt:lpwstr>
      </vt:variant>
      <vt:variant>
        <vt:lpwstr/>
      </vt:variant>
      <vt:variant>
        <vt:i4>6422624</vt:i4>
      </vt:variant>
      <vt:variant>
        <vt:i4>12</vt:i4>
      </vt:variant>
      <vt:variant>
        <vt:i4>0</vt:i4>
      </vt:variant>
      <vt:variant>
        <vt:i4>5</vt:i4>
      </vt:variant>
      <vt:variant>
        <vt:lpwstr>http://www.ciudaddesaberes.es/</vt:lpwstr>
      </vt:variant>
      <vt:variant>
        <vt:lpwstr/>
      </vt:variant>
      <vt:variant>
        <vt:i4>589849</vt:i4>
      </vt:variant>
      <vt:variant>
        <vt:i4>9</vt:i4>
      </vt:variant>
      <vt:variant>
        <vt:i4>0</vt:i4>
      </vt:variant>
      <vt:variant>
        <vt:i4>5</vt:i4>
      </vt:variant>
      <vt:variant>
        <vt:lpwstr>http://www.aytosalamanca.es/</vt:lpwstr>
      </vt:variant>
      <vt:variant>
        <vt:lpwstr/>
      </vt:variant>
      <vt:variant>
        <vt:i4>6422624</vt:i4>
      </vt:variant>
      <vt:variant>
        <vt:i4>6</vt:i4>
      </vt:variant>
      <vt:variant>
        <vt:i4>0</vt:i4>
      </vt:variant>
      <vt:variant>
        <vt:i4>5</vt:i4>
      </vt:variant>
      <vt:variant>
        <vt:lpwstr>http://www.ciudaddesaberes.es/</vt:lpwstr>
      </vt:variant>
      <vt:variant>
        <vt:lpwstr/>
      </vt:variant>
      <vt:variant>
        <vt:i4>589849</vt:i4>
      </vt:variant>
      <vt:variant>
        <vt:i4>3</vt:i4>
      </vt:variant>
      <vt:variant>
        <vt:i4>0</vt:i4>
      </vt:variant>
      <vt:variant>
        <vt:i4>5</vt:i4>
      </vt:variant>
      <vt:variant>
        <vt:lpwstr>http://www.aytosalamanca.es/</vt:lpwstr>
      </vt:variant>
      <vt:variant>
        <vt:lpwstr/>
      </vt:variant>
      <vt:variant>
        <vt:i4>6422624</vt:i4>
      </vt:variant>
      <vt:variant>
        <vt:i4>0</vt:i4>
      </vt:variant>
      <vt:variant>
        <vt:i4>0</vt:i4>
      </vt:variant>
      <vt:variant>
        <vt:i4>5</vt:i4>
      </vt:variant>
      <vt:variant>
        <vt:lpwstr>http://www.ciudaddesaberes.es/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Asunto: Premio Ciudad de Salamanca de Poesía 2012</dc:title>
  <dc:subject/>
  <dc:creator>Nacho</dc:creator>
  <cp:keywords/>
  <cp:lastModifiedBy>rtostado</cp:lastModifiedBy>
  <cp:revision>83</cp:revision>
  <cp:lastPrinted>2020-09-11T06:58:00Z</cp:lastPrinted>
  <dcterms:created xsi:type="dcterms:W3CDTF">2016-06-29T07:14:00Z</dcterms:created>
  <dcterms:modified xsi:type="dcterms:W3CDTF">2024-09-05T11:49:00Z</dcterms:modified>
</cp:coreProperties>
</file>