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22" w:rsidRPr="0077009B" w:rsidRDefault="00990122" w:rsidP="00264FDA">
      <w:pPr>
        <w:shd w:val="clear" w:color="auto" w:fill="FFFFFF"/>
        <w:spacing w:before="144" w:after="0" w:line="240" w:lineRule="auto"/>
        <w:jc w:val="both"/>
        <w:textAlignment w:val="baseline"/>
        <w:rPr>
          <w:rFonts w:ascii="Arial" w:eastAsia="Times New Roman" w:hAnsi="Arial" w:cs="Arial"/>
          <w:color w:val="000000"/>
          <w:sz w:val="8"/>
          <w:szCs w:val="8"/>
          <w:lang w:eastAsia="es-ES"/>
        </w:rPr>
      </w:pPr>
    </w:p>
    <w:tbl>
      <w:tblPr>
        <w:tblpPr w:leftFromText="141" w:rightFromText="141" w:vertAnchor="page" w:horzAnchor="margin" w:tblpX="-311" w:tblpY="687"/>
        <w:tblW w:w="11341" w:type="dxa"/>
        <w:tblBorders>
          <w:top w:val="single" w:sz="4" w:space="0" w:color="999999"/>
          <w:left w:val="single" w:sz="4" w:space="0" w:color="999999"/>
          <w:bottom w:val="single" w:sz="4" w:space="0" w:color="999999"/>
          <w:right w:val="single" w:sz="4" w:space="0" w:color="999999"/>
        </w:tblBorders>
        <w:shd w:val="clear" w:color="auto" w:fill="FFFFFF"/>
        <w:tblCellMar>
          <w:top w:w="15" w:type="dxa"/>
          <w:left w:w="15" w:type="dxa"/>
          <w:bottom w:w="15" w:type="dxa"/>
          <w:right w:w="15" w:type="dxa"/>
        </w:tblCellMar>
        <w:tblLook w:val="04A0"/>
      </w:tblPr>
      <w:tblGrid>
        <w:gridCol w:w="7655"/>
        <w:gridCol w:w="3686"/>
      </w:tblGrid>
      <w:tr w:rsidR="00990122" w:rsidRPr="009F7584" w:rsidTr="006036CE">
        <w:tc>
          <w:tcPr>
            <w:tcW w:w="11341" w:type="dxa"/>
            <w:gridSpan w:val="2"/>
            <w:tcBorders>
              <w:top w:val="single" w:sz="18" w:space="0" w:color="auto"/>
              <w:left w:val="single" w:sz="18" w:space="0" w:color="auto"/>
              <w:bottom w:val="single" w:sz="4" w:space="0" w:color="000000" w:themeColor="text1"/>
              <w:right w:val="single" w:sz="18" w:space="0" w:color="auto"/>
            </w:tcBorders>
            <w:shd w:val="clear" w:color="auto" w:fill="DBE5F1" w:themeFill="accent1" w:themeFillTint="33"/>
            <w:tcMar>
              <w:top w:w="0" w:type="dxa"/>
              <w:left w:w="0" w:type="dxa"/>
              <w:bottom w:w="0" w:type="dxa"/>
              <w:right w:w="0" w:type="dxa"/>
            </w:tcMar>
            <w:vAlign w:val="center"/>
            <w:hideMark/>
          </w:tcPr>
          <w:p w:rsidR="00990122" w:rsidRDefault="00990122" w:rsidP="00264FDA">
            <w:pPr>
              <w:shd w:val="clear" w:color="auto" w:fill="DBE5F1" w:themeFill="accent1" w:themeFillTint="33"/>
              <w:spacing w:after="0" w:line="288" w:lineRule="atLeast"/>
              <w:jc w:val="center"/>
              <w:textAlignment w:val="baseline"/>
              <w:outlineLvl w:val="2"/>
              <w:rPr>
                <w:rFonts w:ascii="Biondi" w:eastAsia="Times New Roman" w:hAnsi="Biondi" w:cs="Tahoma"/>
                <w:b/>
                <w:bCs/>
                <w:sz w:val="28"/>
                <w:szCs w:val="28"/>
                <w:lang w:eastAsia="es-ES"/>
              </w:rPr>
            </w:pPr>
            <w:r w:rsidRPr="003E643B">
              <w:rPr>
                <w:rFonts w:ascii="Biondi" w:eastAsia="Times New Roman" w:hAnsi="Biondi" w:cs="Tahoma"/>
                <w:b/>
                <w:bCs/>
                <w:sz w:val="28"/>
                <w:szCs w:val="28"/>
                <w:lang w:eastAsia="es-ES"/>
              </w:rPr>
              <w:t>PERIODO DE ADMISIÓN ORDINARIO</w:t>
            </w:r>
          </w:p>
          <w:p w:rsidR="003E643B" w:rsidRPr="003E643B" w:rsidRDefault="003E643B" w:rsidP="00264FDA">
            <w:pPr>
              <w:shd w:val="clear" w:color="auto" w:fill="DBE5F1" w:themeFill="accent1" w:themeFillTint="33"/>
              <w:spacing w:after="0" w:line="288" w:lineRule="atLeast"/>
              <w:jc w:val="center"/>
              <w:textAlignment w:val="baseline"/>
              <w:outlineLvl w:val="2"/>
              <w:rPr>
                <w:rFonts w:ascii="Biondi" w:eastAsia="Times New Roman" w:hAnsi="Biondi" w:cs="Tahoma"/>
                <w:b/>
                <w:bCs/>
                <w:sz w:val="28"/>
                <w:szCs w:val="28"/>
                <w:lang w:eastAsia="es-ES"/>
              </w:rPr>
            </w:pPr>
            <w:r>
              <w:rPr>
                <w:rFonts w:ascii="Biondi" w:eastAsia="Times New Roman" w:hAnsi="Biondi" w:cs="Tahoma"/>
                <w:b/>
                <w:bCs/>
                <w:sz w:val="28"/>
                <w:szCs w:val="28"/>
                <w:lang w:eastAsia="es-ES"/>
              </w:rPr>
              <w:t>CURSO 2026/2027</w:t>
            </w:r>
          </w:p>
          <w:p w:rsidR="0077009B" w:rsidRPr="009F7584" w:rsidRDefault="0077009B" w:rsidP="00264FDA">
            <w:pPr>
              <w:shd w:val="clear" w:color="auto" w:fill="DBE5F1" w:themeFill="accent1" w:themeFillTint="33"/>
              <w:spacing w:after="0" w:line="288" w:lineRule="atLeast"/>
              <w:jc w:val="center"/>
              <w:textAlignment w:val="baseline"/>
              <w:outlineLvl w:val="2"/>
              <w:rPr>
                <w:rFonts w:ascii="Tahoma" w:eastAsia="Times New Roman" w:hAnsi="Tahoma" w:cs="Tahoma"/>
                <w:b/>
                <w:bCs/>
                <w:color w:val="000000"/>
                <w:sz w:val="24"/>
                <w:szCs w:val="24"/>
                <w:lang w:eastAsia="es-ES"/>
              </w:rPr>
            </w:pPr>
          </w:p>
          <w:p w:rsidR="00990122" w:rsidRPr="00340882" w:rsidRDefault="00990122" w:rsidP="00264FDA">
            <w:pPr>
              <w:spacing w:after="0" w:line="240" w:lineRule="auto"/>
              <w:ind w:left="165" w:right="284"/>
              <w:jc w:val="center"/>
              <w:textAlignment w:val="baseline"/>
              <w:rPr>
                <w:rFonts w:ascii="Arial" w:eastAsia="Times New Roman" w:hAnsi="Arial" w:cs="Arial"/>
                <w:b/>
                <w:color w:val="00A0C6"/>
                <w:sz w:val="20"/>
                <w:szCs w:val="20"/>
                <w:lang w:eastAsia="es-ES"/>
              </w:rPr>
            </w:pPr>
            <w:r w:rsidRPr="0077009B">
              <w:rPr>
                <w:rFonts w:ascii="Arial" w:eastAsia="Times New Roman" w:hAnsi="Arial" w:cs="Arial"/>
                <w:b/>
                <w:i/>
                <w:iCs/>
                <w:color w:val="00A0C6"/>
                <w:sz w:val="18"/>
                <w:szCs w:val="18"/>
                <w:lang w:eastAsia="es-ES"/>
              </w:rPr>
              <w:t>NO SERÁ NECESARIO PRESENTAR SOLICITUD DE ADMISIÓN NI RESERVA DE PLAZA PARA PERMANECER ESCOLARIZADO EN EL MI</w:t>
            </w:r>
            <w:r w:rsidR="0077009B">
              <w:rPr>
                <w:rFonts w:ascii="Arial" w:eastAsia="Times New Roman" w:hAnsi="Arial" w:cs="Arial"/>
                <w:b/>
                <w:i/>
                <w:iCs/>
                <w:color w:val="00A0C6"/>
                <w:sz w:val="18"/>
                <w:szCs w:val="18"/>
                <w:lang w:eastAsia="es-ES"/>
              </w:rPr>
              <w:t xml:space="preserve">SMO CENTRO EN EL QUE SE ESTÉ  </w:t>
            </w:r>
            <w:r w:rsidRPr="0077009B">
              <w:rPr>
                <w:rFonts w:ascii="Arial" w:eastAsia="Times New Roman" w:hAnsi="Arial" w:cs="Arial"/>
                <w:b/>
                <w:i/>
                <w:iCs/>
                <w:color w:val="00A0C6"/>
                <w:sz w:val="18"/>
                <w:szCs w:val="18"/>
                <w:lang w:eastAsia="es-ES"/>
              </w:rPr>
              <w:t>MATRICULADO</w:t>
            </w:r>
            <w:r w:rsidRPr="00340882">
              <w:rPr>
                <w:rFonts w:ascii="Arial" w:eastAsia="Times New Roman" w:hAnsi="Arial" w:cs="Arial"/>
                <w:b/>
                <w:i/>
                <w:iCs/>
                <w:color w:val="00A0C6"/>
                <w:sz w:val="20"/>
                <w:szCs w:val="20"/>
                <w:lang w:eastAsia="es-ES"/>
              </w:rPr>
              <w:t>.</w:t>
            </w:r>
          </w:p>
          <w:p w:rsidR="00990122" w:rsidRPr="006158DD" w:rsidRDefault="00990122" w:rsidP="00264FDA">
            <w:pPr>
              <w:spacing w:before="144" w:after="0" w:line="240" w:lineRule="auto"/>
              <w:ind w:left="165" w:right="142"/>
              <w:jc w:val="both"/>
              <w:textAlignment w:val="baseline"/>
              <w:rPr>
                <w:rFonts w:ascii="Arial" w:eastAsia="Times New Roman" w:hAnsi="Arial" w:cs="Arial"/>
                <w:color w:val="000000"/>
                <w:sz w:val="19"/>
                <w:szCs w:val="19"/>
                <w:lang w:eastAsia="es-ES"/>
              </w:rPr>
            </w:pPr>
            <w:r w:rsidRPr="006158DD">
              <w:rPr>
                <w:rFonts w:ascii="Arial" w:eastAsia="Times New Roman" w:hAnsi="Arial" w:cs="Arial"/>
                <w:color w:val="000000"/>
                <w:sz w:val="19"/>
                <w:szCs w:val="19"/>
                <w:lang w:eastAsia="es-ES"/>
              </w:rPr>
              <w:t xml:space="preserve">En este periodo participa el alumnado que solicite acceder a enseñanzas del primer ciclo de educación infantil (0 a 3 años) </w:t>
            </w:r>
          </w:p>
        </w:tc>
      </w:tr>
      <w:tr w:rsidR="00990122" w:rsidRPr="009F7584" w:rsidTr="00B763FC">
        <w:trPr>
          <w:trHeight w:val="351"/>
        </w:trPr>
        <w:tc>
          <w:tcPr>
            <w:tcW w:w="7655" w:type="dxa"/>
            <w:tcBorders>
              <w:top w:val="single" w:sz="4" w:space="0" w:color="000000" w:themeColor="text1"/>
              <w:left w:val="single" w:sz="18" w:space="0" w:color="auto"/>
              <w:bottom w:val="single" w:sz="4" w:space="0" w:color="CCCCCC"/>
              <w:right w:val="single" w:sz="18" w:space="0" w:color="auto"/>
            </w:tcBorders>
            <w:shd w:val="clear" w:color="auto" w:fill="FFFFFF"/>
            <w:tcMar>
              <w:top w:w="0" w:type="dxa"/>
              <w:left w:w="0" w:type="dxa"/>
              <w:bottom w:w="0" w:type="dxa"/>
              <w:right w:w="0" w:type="dxa"/>
            </w:tcMar>
            <w:vAlign w:val="center"/>
            <w:hideMark/>
          </w:tcPr>
          <w:p w:rsidR="00990122" w:rsidRPr="00E863F4" w:rsidRDefault="00990122" w:rsidP="00264FDA">
            <w:pPr>
              <w:pStyle w:val="Prrafodelista"/>
              <w:numPr>
                <w:ilvl w:val="0"/>
                <w:numId w:val="5"/>
              </w:numPr>
              <w:spacing w:after="0" w:line="240" w:lineRule="auto"/>
              <w:ind w:left="307" w:hanging="142"/>
              <w:rPr>
                <w:rFonts w:ascii="Arial" w:eastAsia="Times New Roman" w:hAnsi="Arial" w:cs="Arial"/>
                <w:color w:val="000000"/>
                <w:sz w:val="20"/>
                <w:szCs w:val="20"/>
                <w:lang w:eastAsia="es-ES"/>
              </w:rPr>
            </w:pPr>
            <w:r w:rsidRPr="00E863F4">
              <w:rPr>
                <w:rFonts w:ascii="Arial Black" w:eastAsia="Times New Roman" w:hAnsi="Arial Black" w:cs="Arial"/>
                <w:b/>
                <w:bCs/>
                <w:color w:val="000000"/>
                <w:sz w:val="20"/>
                <w:szCs w:val="20"/>
                <w:lang w:eastAsia="es-ES"/>
              </w:rPr>
              <w:t>PUBLICACIÓN DE PLAZAS VACANTES</w:t>
            </w:r>
            <w:r w:rsidRPr="00E863F4">
              <w:rPr>
                <w:rFonts w:ascii="Arial" w:eastAsia="Times New Roman" w:hAnsi="Arial" w:cs="Arial"/>
                <w:b/>
                <w:bCs/>
                <w:color w:val="000000"/>
                <w:sz w:val="20"/>
                <w:szCs w:val="20"/>
                <w:lang w:eastAsia="es-ES"/>
              </w:rPr>
              <w:t xml:space="preserve"> </w:t>
            </w:r>
          </w:p>
        </w:tc>
        <w:tc>
          <w:tcPr>
            <w:tcW w:w="3686" w:type="dxa"/>
            <w:tcBorders>
              <w:top w:val="single" w:sz="4" w:space="0" w:color="000000" w:themeColor="text1"/>
              <w:left w:val="single" w:sz="18" w:space="0" w:color="auto"/>
              <w:bottom w:val="single" w:sz="4" w:space="0" w:color="000000" w:themeColor="text1"/>
              <w:right w:val="single" w:sz="18" w:space="0" w:color="auto"/>
            </w:tcBorders>
            <w:shd w:val="clear" w:color="auto" w:fill="FFFFFF"/>
            <w:tcMar>
              <w:top w:w="0" w:type="dxa"/>
              <w:left w:w="0" w:type="dxa"/>
              <w:bottom w:w="0" w:type="dxa"/>
              <w:right w:w="0" w:type="dxa"/>
            </w:tcMar>
            <w:vAlign w:val="center"/>
            <w:hideMark/>
          </w:tcPr>
          <w:p w:rsidR="00990122" w:rsidRPr="00E962D1" w:rsidRDefault="00990122" w:rsidP="00264FDA">
            <w:pPr>
              <w:pStyle w:val="Prrafodelista"/>
              <w:numPr>
                <w:ilvl w:val="0"/>
                <w:numId w:val="6"/>
              </w:numPr>
              <w:spacing w:after="0" w:line="240" w:lineRule="auto"/>
              <w:ind w:left="284" w:hanging="142"/>
              <w:textAlignment w:val="baseline"/>
              <w:rPr>
                <w:rFonts w:eastAsia="Times New Roman" w:cstheme="minorHAnsi"/>
                <w:b/>
                <w:color w:val="000000"/>
                <w:sz w:val="24"/>
                <w:szCs w:val="24"/>
                <w:bdr w:val="none" w:sz="0" w:space="0" w:color="auto" w:frame="1"/>
                <w:lang w:eastAsia="es-ES"/>
              </w:rPr>
            </w:pPr>
            <w:r>
              <w:rPr>
                <w:rFonts w:eastAsia="Times New Roman" w:cstheme="minorHAnsi"/>
                <w:b/>
                <w:color w:val="000000"/>
                <w:sz w:val="24"/>
                <w:szCs w:val="24"/>
                <w:bdr w:val="none" w:sz="0" w:space="0" w:color="auto" w:frame="1"/>
                <w:lang w:eastAsia="es-ES"/>
              </w:rPr>
              <w:t>16</w:t>
            </w:r>
            <w:r w:rsidRPr="00E863F4">
              <w:rPr>
                <w:rFonts w:eastAsia="Times New Roman" w:cstheme="minorHAnsi"/>
                <w:b/>
                <w:color w:val="000000"/>
                <w:sz w:val="24"/>
                <w:szCs w:val="24"/>
                <w:bdr w:val="none" w:sz="0" w:space="0" w:color="auto" w:frame="1"/>
                <w:lang w:eastAsia="es-ES"/>
              </w:rPr>
              <w:t xml:space="preserve"> de marzo de 202</w:t>
            </w:r>
            <w:r>
              <w:rPr>
                <w:rFonts w:eastAsia="Times New Roman" w:cstheme="minorHAnsi"/>
                <w:b/>
                <w:color w:val="000000"/>
                <w:sz w:val="24"/>
                <w:szCs w:val="24"/>
                <w:bdr w:val="none" w:sz="0" w:space="0" w:color="auto" w:frame="1"/>
                <w:lang w:eastAsia="es-ES"/>
              </w:rPr>
              <w:t>6</w:t>
            </w:r>
          </w:p>
        </w:tc>
      </w:tr>
      <w:tr w:rsidR="00990122" w:rsidRPr="009F7584" w:rsidTr="00B763FC">
        <w:trPr>
          <w:trHeight w:val="298"/>
        </w:trPr>
        <w:tc>
          <w:tcPr>
            <w:tcW w:w="7655" w:type="dxa"/>
            <w:tcBorders>
              <w:top w:val="single" w:sz="4" w:space="0" w:color="auto"/>
              <w:left w:val="single" w:sz="18" w:space="0" w:color="auto"/>
              <w:bottom w:val="single" w:sz="4" w:space="0" w:color="CCCCCC"/>
              <w:right w:val="single" w:sz="18" w:space="0" w:color="auto"/>
            </w:tcBorders>
            <w:shd w:val="clear" w:color="auto" w:fill="FFFFFF"/>
            <w:tcMar>
              <w:top w:w="0" w:type="dxa"/>
              <w:left w:w="0" w:type="dxa"/>
              <w:bottom w:w="0" w:type="dxa"/>
              <w:right w:w="0" w:type="dxa"/>
            </w:tcMar>
            <w:vAlign w:val="center"/>
            <w:hideMark/>
          </w:tcPr>
          <w:p w:rsidR="00990122" w:rsidRPr="00990122" w:rsidRDefault="00990122" w:rsidP="00264FDA">
            <w:pPr>
              <w:pStyle w:val="Prrafodelista"/>
              <w:numPr>
                <w:ilvl w:val="0"/>
                <w:numId w:val="5"/>
              </w:numPr>
              <w:spacing w:after="0" w:line="240" w:lineRule="auto"/>
              <w:ind w:left="307" w:hanging="142"/>
              <w:textAlignment w:val="baseline"/>
              <w:rPr>
                <w:rFonts w:ascii="Arial Black" w:eastAsia="Times New Roman" w:hAnsi="Arial Black" w:cs="Arial"/>
                <w:color w:val="000000"/>
                <w:sz w:val="20"/>
                <w:szCs w:val="20"/>
                <w:bdr w:val="none" w:sz="0" w:space="0" w:color="auto" w:frame="1"/>
                <w:lang w:eastAsia="es-ES"/>
              </w:rPr>
            </w:pPr>
            <w:r w:rsidRPr="00E863F4">
              <w:rPr>
                <w:rFonts w:ascii="Arial Black" w:eastAsia="Times New Roman" w:hAnsi="Arial Black" w:cs="Arial"/>
                <w:color w:val="000000"/>
                <w:sz w:val="20"/>
                <w:szCs w:val="20"/>
                <w:bdr w:val="none" w:sz="0" w:space="0" w:color="auto" w:frame="1"/>
                <w:lang w:eastAsia="es-ES"/>
              </w:rPr>
              <w:t>PLAZO DE PRESENTACIÓN DE SOLICITUDES</w:t>
            </w:r>
          </w:p>
        </w:tc>
        <w:tc>
          <w:tcPr>
            <w:tcW w:w="3686" w:type="dxa"/>
            <w:tcBorders>
              <w:top w:val="single" w:sz="4" w:space="0" w:color="000000" w:themeColor="text1"/>
              <w:left w:val="single" w:sz="18" w:space="0" w:color="auto"/>
              <w:bottom w:val="single" w:sz="4" w:space="0" w:color="000000" w:themeColor="text1"/>
              <w:right w:val="single" w:sz="18" w:space="0" w:color="auto"/>
            </w:tcBorders>
            <w:shd w:val="clear" w:color="auto" w:fill="FFFFFF"/>
            <w:tcMar>
              <w:top w:w="0" w:type="dxa"/>
              <w:left w:w="0" w:type="dxa"/>
              <w:bottom w:w="0" w:type="dxa"/>
              <w:right w:w="0" w:type="dxa"/>
            </w:tcMar>
            <w:vAlign w:val="center"/>
            <w:hideMark/>
          </w:tcPr>
          <w:p w:rsidR="00990122" w:rsidRPr="006036CE" w:rsidRDefault="00990122" w:rsidP="00264FDA">
            <w:pPr>
              <w:pStyle w:val="Prrafodelista"/>
              <w:numPr>
                <w:ilvl w:val="0"/>
                <w:numId w:val="6"/>
              </w:numPr>
              <w:spacing w:after="0" w:line="240" w:lineRule="auto"/>
              <w:ind w:left="284" w:right="284" w:hanging="142"/>
              <w:textAlignment w:val="baseline"/>
              <w:rPr>
                <w:rFonts w:eastAsia="Times New Roman" w:cstheme="minorHAnsi"/>
                <w:bCs/>
                <w:color w:val="000000"/>
                <w:sz w:val="24"/>
                <w:szCs w:val="24"/>
                <w:lang w:eastAsia="es-ES"/>
              </w:rPr>
            </w:pPr>
            <w:r>
              <w:rPr>
                <w:rFonts w:eastAsia="Times New Roman" w:cstheme="minorHAnsi"/>
                <w:b/>
                <w:bCs/>
                <w:color w:val="000000"/>
                <w:sz w:val="24"/>
                <w:szCs w:val="24"/>
                <w:lang w:eastAsia="es-ES"/>
              </w:rPr>
              <w:t>Del 17 de marzo al 8</w:t>
            </w:r>
            <w:r w:rsidRPr="00E863F4">
              <w:rPr>
                <w:rFonts w:eastAsia="Times New Roman" w:cstheme="minorHAnsi"/>
                <w:b/>
                <w:bCs/>
                <w:color w:val="000000"/>
                <w:sz w:val="24"/>
                <w:szCs w:val="24"/>
                <w:lang w:eastAsia="es-ES"/>
              </w:rPr>
              <w:t xml:space="preserve"> de abril </w:t>
            </w:r>
            <w:r w:rsidRPr="00E863F4">
              <w:rPr>
                <w:rFonts w:eastAsia="Times New Roman" w:cstheme="minorHAnsi"/>
                <w:bCs/>
                <w:color w:val="000000"/>
                <w:sz w:val="24"/>
                <w:szCs w:val="24"/>
                <w:lang w:eastAsia="es-ES"/>
              </w:rPr>
              <w:t>(hasta las 14h), ambos inclusive.</w:t>
            </w:r>
          </w:p>
        </w:tc>
      </w:tr>
      <w:tr w:rsidR="00990122" w:rsidRPr="009F7584" w:rsidTr="00B763FC">
        <w:trPr>
          <w:trHeight w:val="298"/>
        </w:trPr>
        <w:tc>
          <w:tcPr>
            <w:tcW w:w="7655" w:type="dxa"/>
            <w:tcBorders>
              <w:top w:val="single" w:sz="4" w:space="0" w:color="auto"/>
              <w:left w:val="single" w:sz="18" w:space="0" w:color="auto"/>
              <w:bottom w:val="single" w:sz="4" w:space="0" w:color="CCCCCC"/>
              <w:right w:val="single" w:sz="18" w:space="0" w:color="auto"/>
            </w:tcBorders>
            <w:shd w:val="clear" w:color="auto" w:fill="FFFFFF"/>
            <w:tcMar>
              <w:top w:w="0" w:type="dxa"/>
              <w:left w:w="0" w:type="dxa"/>
              <w:bottom w:w="0" w:type="dxa"/>
              <w:right w:w="0" w:type="dxa"/>
            </w:tcMar>
            <w:vAlign w:val="center"/>
            <w:hideMark/>
          </w:tcPr>
          <w:p w:rsidR="00990122" w:rsidRPr="00E863F4" w:rsidRDefault="00990122" w:rsidP="00264FDA">
            <w:pPr>
              <w:pStyle w:val="Prrafodelista"/>
              <w:numPr>
                <w:ilvl w:val="0"/>
                <w:numId w:val="5"/>
              </w:numPr>
              <w:spacing w:after="0" w:line="240" w:lineRule="auto"/>
              <w:ind w:left="307" w:hanging="142"/>
              <w:rPr>
                <w:rFonts w:ascii="Arial" w:eastAsia="Times New Roman" w:hAnsi="Arial" w:cs="Arial"/>
                <w:color w:val="000000"/>
                <w:sz w:val="20"/>
                <w:szCs w:val="20"/>
                <w:lang w:eastAsia="es-ES"/>
              </w:rPr>
            </w:pPr>
            <w:r w:rsidRPr="00E863F4">
              <w:rPr>
                <w:rFonts w:ascii="Arial Black" w:eastAsia="Times New Roman" w:hAnsi="Arial Black" w:cs="Arial"/>
                <w:b/>
                <w:color w:val="000000"/>
                <w:sz w:val="20"/>
                <w:szCs w:val="20"/>
                <w:bdr w:val="none" w:sz="0" w:space="0" w:color="auto" w:frame="1"/>
                <w:lang w:eastAsia="es-ES"/>
              </w:rPr>
              <w:t>LISTADO DE BAREMACIÓN</w:t>
            </w:r>
            <w:r w:rsidR="003326BD">
              <w:rPr>
                <w:rFonts w:ascii="Arial Black" w:eastAsia="Times New Roman" w:hAnsi="Arial Black" w:cs="Arial"/>
                <w:b/>
                <w:color w:val="000000"/>
                <w:sz w:val="20"/>
                <w:szCs w:val="20"/>
                <w:bdr w:val="none" w:sz="0" w:space="0" w:color="auto" w:frame="1"/>
                <w:lang w:eastAsia="es-ES"/>
              </w:rPr>
              <w:t xml:space="preserve"> PROVISIONAL</w:t>
            </w:r>
            <w:r w:rsidRPr="00E863F4">
              <w:rPr>
                <w:rFonts w:ascii="Arial Black" w:eastAsia="Times New Roman" w:hAnsi="Arial Black" w:cs="Arial"/>
                <w:b/>
                <w:color w:val="000000"/>
                <w:sz w:val="20"/>
                <w:szCs w:val="20"/>
                <w:bdr w:val="none" w:sz="0" w:space="0" w:color="auto" w:frame="1"/>
                <w:lang w:eastAsia="es-ES"/>
              </w:rPr>
              <w:t xml:space="preserve"> </w:t>
            </w:r>
          </w:p>
        </w:tc>
        <w:tc>
          <w:tcPr>
            <w:tcW w:w="3686" w:type="dxa"/>
            <w:tcBorders>
              <w:top w:val="single" w:sz="4" w:space="0" w:color="000000" w:themeColor="text1"/>
              <w:left w:val="single" w:sz="18" w:space="0" w:color="auto"/>
              <w:bottom w:val="single" w:sz="4" w:space="0" w:color="000000" w:themeColor="text1"/>
              <w:right w:val="single" w:sz="18" w:space="0" w:color="auto"/>
            </w:tcBorders>
            <w:shd w:val="clear" w:color="auto" w:fill="FFFFFF"/>
            <w:tcMar>
              <w:top w:w="0" w:type="dxa"/>
              <w:left w:w="0" w:type="dxa"/>
              <w:bottom w:w="0" w:type="dxa"/>
              <w:right w:w="0" w:type="dxa"/>
            </w:tcMar>
            <w:vAlign w:val="center"/>
            <w:hideMark/>
          </w:tcPr>
          <w:p w:rsidR="00990122" w:rsidRPr="00E863F4" w:rsidRDefault="00990122" w:rsidP="00264FDA">
            <w:pPr>
              <w:pStyle w:val="Prrafodelista"/>
              <w:numPr>
                <w:ilvl w:val="0"/>
                <w:numId w:val="6"/>
              </w:numPr>
              <w:spacing w:after="0" w:line="240" w:lineRule="auto"/>
              <w:ind w:left="284" w:hanging="142"/>
              <w:rPr>
                <w:rFonts w:eastAsia="Times New Roman" w:cstheme="minorHAnsi"/>
                <w:b/>
                <w:bCs/>
                <w:color w:val="000000"/>
                <w:sz w:val="24"/>
                <w:szCs w:val="24"/>
                <w:lang w:eastAsia="es-ES"/>
              </w:rPr>
            </w:pPr>
            <w:r w:rsidRPr="00E863F4">
              <w:rPr>
                <w:rFonts w:eastAsia="Times New Roman" w:cstheme="minorHAnsi"/>
                <w:b/>
                <w:color w:val="000000"/>
                <w:sz w:val="24"/>
                <w:szCs w:val="24"/>
                <w:bdr w:val="none" w:sz="0" w:space="0" w:color="auto" w:frame="1"/>
                <w:lang w:eastAsia="es-ES"/>
              </w:rPr>
              <w:t>14</w:t>
            </w:r>
            <w:r>
              <w:rPr>
                <w:rFonts w:eastAsia="Times New Roman" w:cstheme="minorHAnsi"/>
                <w:b/>
                <w:bCs/>
                <w:color w:val="000000"/>
                <w:sz w:val="24"/>
                <w:szCs w:val="24"/>
                <w:lang w:eastAsia="es-ES"/>
              </w:rPr>
              <w:t> de mayo de 2026</w:t>
            </w:r>
            <w:r w:rsidRPr="00E863F4">
              <w:rPr>
                <w:rFonts w:eastAsia="Times New Roman" w:cstheme="minorHAnsi"/>
                <w:b/>
                <w:bCs/>
                <w:color w:val="000000"/>
                <w:sz w:val="24"/>
                <w:szCs w:val="24"/>
                <w:lang w:eastAsia="es-ES"/>
              </w:rPr>
              <w:t>.</w:t>
            </w:r>
          </w:p>
          <w:p w:rsidR="00990122" w:rsidRPr="0003424B" w:rsidRDefault="00990122" w:rsidP="00264FDA">
            <w:pPr>
              <w:spacing w:after="0" w:line="240" w:lineRule="auto"/>
              <w:ind w:left="284" w:hanging="142"/>
              <w:rPr>
                <w:rFonts w:eastAsia="Times New Roman" w:cstheme="minorHAnsi"/>
                <w:color w:val="000000"/>
                <w:sz w:val="10"/>
                <w:szCs w:val="10"/>
                <w:lang w:eastAsia="es-ES"/>
              </w:rPr>
            </w:pPr>
          </w:p>
        </w:tc>
      </w:tr>
      <w:tr w:rsidR="00990122" w:rsidRPr="009F7584" w:rsidTr="00B763FC">
        <w:trPr>
          <w:trHeight w:val="298"/>
        </w:trPr>
        <w:tc>
          <w:tcPr>
            <w:tcW w:w="7655" w:type="dxa"/>
            <w:tcBorders>
              <w:top w:val="single" w:sz="4" w:space="0" w:color="auto"/>
              <w:left w:val="single" w:sz="18" w:space="0" w:color="auto"/>
              <w:bottom w:val="single" w:sz="4" w:space="0" w:color="CCCCCC"/>
              <w:right w:val="single" w:sz="18" w:space="0" w:color="auto"/>
            </w:tcBorders>
            <w:shd w:val="clear" w:color="auto" w:fill="FFFFFF"/>
            <w:tcMar>
              <w:top w:w="0" w:type="dxa"/>
              <w:left w:w="0" w:type="dxa"/>
              <w:bottom w:w="0" w:type="dxa"/>
              <w:right w:w="0" w:type="dxa"/>
            </w:tcMar>
            <w:vAlign w:val="center"/>
            <w:hideMark/>
          </w:tcPr>
          <w:p w:rsidR="00990122" w:rsidRPr="00E863F4" w:rsidRDefault="00990122" w:rsidP="00264FDA">
            <w:pPr>
              <w:pStyle w:val="Prrafodelista"/>
              <w:numPr>
                <w:ilvl w:val="0"/>
                <w:numId w:val="5"/>
              </w:numPr>
              <w:spacing w:after="0" w:line="240" w:lineRule="auto"/>
              <w:ind w:left="307" w:hanging="142"/>
              <w:rPr>
                <w:rFonts w:ascii="Arial" w:eastAsia="Times New Roman" w:hAnsi="Arial" w:cs="Arial"/>
                <w:color w:val="000000"/>
                <w:sz w:val="20"/>
                <w:szCs w:val="20"/>
                <w:lang w:eastAsia="es-ES"/>
              </w:rPr>
            </w:pPr>
            <w:r>
              <w:rPr>
                <w:rFonts w:ascii="Arial Black" w:eastAsia="Times New Roman" w:hAnsi="Arial Black" w:cs="Arial"/>
                <w:b/>
                <w:color w:val="000000"/>
                <w:sz w:val="20"/>
                <w:szCs w:val="20"/>
                <w:lang w:eastAsia="es-ES"/>
              </w:rPr>
              <w:t xml:space="preserve">PLAZO DE </w:t>
            </w:r>
            <w:r w:rsidRPr="00E863F4">
              <w:rPr>
                <w:rFonts w:ascii="Arial Black" w:eastAsia="Times New Roman" w:hAnsi="Arial Black" w:cs="Arial"/>
                <w:b/>
                <w:color w:val="000000"/>
                <w:sz w:val="20"/>
                <w:szCs w:val="20"/>
                <w:lang w:eastAsia="es-ES"/>
              </w:rPr>
              <w:t>RECLAMACIONES</w:t>
            </w:r>
          </w:p>
        </w:tc>
        <w:tc>
          <w:tcPr>
            <w:tcW w:w="3686" w:type="dxa"/>
            <w:tcBorders>
              <w:top w:val="single" w:sz="4" w:space="0" w:color="000000" w:themeColor="text1"/>
              <w:left w:val="single" w:sz="18" w:space="0" w:color="auto"/>
              <w:bottom w:val="single" w:sz="4" w:space="0" w:color="000000" w:themeColor="text1"/>
              <w:right w:val="single" w:sz="18" w:space="0" w:color="auto"/>
            </w:tcBorders>
            <w:shd w:val="clear" w:color="auto" w:fill="FFFFFF"/>
            <w:tcMar>
              <w:top w:w="0" w:type="dxa"/>
              <w:left w:w="0" w:type="dxa"/>
              <w:bottom w:w="0" w:type="dxa"/>
              <w:right w:w="0" w:type="dxa"/>
            </w:tcMar>
            <w:vAlign w:val="center"/>
            <w:hideMark/>
          </w:tcPr>
          <w:p w:rsidR="00990122" w:rsidRPr="00E863F4" w:rsidRDefault="00990122" w:rsidP="00264FDA">
            <w:pPr>
              <w:pStyle w:val="Prrafodelista"/>
              <w:numPr>
                <w:ilvl w:val="0"/>
                <w:numId w:val="6"/>
              </w:numPr>
              <w:spacing w:after="0" w:line="240" w:lineRule="auto"/>
              <w:ind w:left="284" w:hanging="142"/>
              <w:rPr>
                <w:rFonts w:eastAsia="Times New Roman" w:cstheme="minorHAnsi"/>
                <w:color w:val="000000"/>
                <w:sz w:val="24"/>
                <w:szCs w:val="24"/>
                <w:bdr w:val="none" w:sz="0" w:space="0" w:color="auto" w:frame="1"/>
                <w:lang w:eastAsia="es-ES"/>
              </w:rPr>
            </w:pPr>
            <w:r w:rsidRPr="00E863F4">
              <w:rPr>
                <w:rFonts w:eastAsia="Times New Roman" w:cstheme="minorHAnsi"/>
                <w:b/>
                <w:color w:val="000000"/>
                <w:sz w:val="24"/>
                <w:szCs w:val="24"/>
                <w:lang w:eastAsia="es-ES"/>
              </w:rPr>
              <w:t>Del 15</w:t>
            </w:r>
            <w:r w:rsidRPr="00E863F4">
              <w:rPr>
                <w:rFonts w:eastAsia="Times New Roman" w:cstheme="minorHAnsi"/>
                <w:b/>
                <w:bCs/>
                <w:color w:val="000000"/>
                <w:sz w:val="24"/>
                <w:szCs w:val="24"/>
                <w:lang w:eastAsia="es-ES"/>
              </w:rPr>
              <w:t> al 21 de mayo,</w:t>
            </w:r>
            <w:r w:rsidRPr="00E863F4">
              <w:rPr>
                <w:rFonts w:eastAsia="Times New Roman" w:cstheme="minorHAnsi"/>
                <w:color w:val="000000"/>
                <w:sz w:val="24"/>
                <w:szCs w:val="24"/>
                <w:bdr w:val="none" w:sz="0" w:space="0" w:color="auto" w:frame="1"/>
                <w:lang w:eastAsia="es-ES"/>
              </w:rPr>
              <w:t> </w:t>
            </w:r>
            <w:r w:rsidRPr="00E863F4">
              <w:rPr>
                <w:rFonts w:eastAsia="Times New Roman" w:cstheme="minorHAnsi"/>
                <w:bCs/>
                <w:color w:val="000000"/>
                <w:sz w:val="24"/>
                <w:szCs w:val="24"/>
                <w:lang w:eastAsia="es-ES"/>
              </w:rPr>
              <w:t>ambos inclusive</w:t>
            </w:r>
            <w:r w:rsidRPr="00E863F4">
              <w:rPr>
                <w:rFonts w:eastAsia="Times New Roman" w:cstheme="minorHAnsi"/>
                <w:color w:val="000000"/>
                <w:sz w:val="24"/>
                <w:szCs w:val="24"/>
                <w:bdr w:val="none" w:sz="0" w:space="0" w:color="auto" w:frame="1"/>
                <w:lang w:eastAsia="es-ES"/>
              </w:rPr>
              <w:t>.</w:t>
            </w:r>
          </w:p>
        </w:tc>
      </w:tr>
      <w:tr w:rsidR="00990122" w:rsidRPr="009F7584" w:rsidTr="00B763FC">
        <w:trPr>
          <w:trHeight w:val="298"/>
        </w:trPr>
        <w:tc>
          <w:tcPr>
            <w:tcW w:w="7655" w:type="dxa"/>
            <w:tcBorders>
              <w:top w:val="single" w:sz="4" w:space="0" w:color="auto"/>
              <w:left w:val="single" w:sz="18" w:space="0" w:color="auto"/>
              <w:bottom w:val="single" w:sz="4" w:space="0" w:color="CCCCCC"/>
              <w:right w:val="single" w:sz="18" w:space="0" w:color="auto"/>
            </w:tcBorders>
            <w:shd w:val="clear" w:color="auto" w:fill="FFFFFF"/>
            <w:tcMar>
              <w:top w:w="0" w:type="dxa"/>
              <w:left w:w="0" w:type="dxa"/>
              <w:bottom w:w="0" w:type="dxa"/>
              <w:right w:w="0" w:type="dxa"/>
            </w:tcMar>
            <w:vAlign w:val="center"/>
            <w:hideMark/>
          </w:tcPr>
          <w:p w:rsidR="00990122" w:rsidRPr="003326BD" w:rsidRDefault="003326BD" w:rsidP="00264FDA">
            <w:pPr>
              <w:pStyle w:val="Prrafodelista"/>
              <w:numPr>
                <w:ilvl w:val="0"/>
                <w:numId w:val="5"/>
              </w:numPr>
              <w:spacing w:after="0" w:line="240" w:lineRule="auto"/>
              <w:ind w:left="307" w:hanging="142"/>
              <w:rPr>
                <w:rFonts w:ascii="Arial" w:eastAsia="Times New Roman" w:hAnsi="Arial" w:cs="Arial"/>
                <w:b/>
                <w:color w:val="000000"/>
                <w:sz w:val="20"/>
                <w:szCs w:val="20"/>
                <w:lang w:eastAsia="es-ES"/>
              </w:rPr>
            </w:pPr>
            <w:r w:rsidRPr="006036CE">
              <w:rPr>
                <w:rFonts w:ascii="Arial Black" w:eastAsia="Times New Roman" w:hAnsi="Arial Black" w:cs="Arial"/>
                <w:b/>
                <w:color w:val="000000"/>
                <w:sz w:val="20"/>
                <w:szCs w:val="20"/>
                <w:lang w:eastAsia="es-ES"/>
              </w:rPr>
              <w:t>LISTADO DE BAREMACIÓN DEFINITIVO</w:t>
            </w:r>
            <w:r w:rsidRPr="006036CE">
              <w:rPr>
                <w:rFonts w:ascii="Arial" w:eastAsia="Times New Roman" w:hAnsi="Arial" w:cs="Arial"/>
                <w:b/>
                <w:color w:val="000000"/>
                <w:sz w:val="16"/>
                <w:szCs w:val="16"/>
                <w:lang w:eastAsia="es-ES"/>
              </w:rPr>
              <w:t xml:space="preserve"> (una vez resueltas las reclamac</w:t>
            </w:r>
            <w:r w:rsidR="006036CE">
              <w:rPr>
                <w:rFonts w:ascii="Arial" w:eastAsia="Times New Roman" w:hAnsi="Arial" w:cs="Arial"/>
                <w:b/>
                <w:color w:val="000000"/>
                <w:sz w:val="16"/>
                <w:szCs w:val="16"/>
                <w:lang w:eastAsia="es-ES"/>
              </w:rPr>
              <w:t>iones)</w:t>
            </w:r>
          </w:p>
        </w:tc>
        <w:tc>
          <w:tcPr>
            <w:tcW w:w="3686" w:type="dxa"/>
            <w:tcBorders>
              <w:top w:val="single" w:sz="4" w:space="0" w:color="000000" w:themeColor="text1"/>
              <w:left w:val="single" w:sz="18" w:space="0" w:color="auto"/>
              <w:bottom w:val="single" w:sz="4" w:space="0" w:color="000000" w:themeColor="text1"/>
              <w:right w:val="single" w:sz="18" w:space="0" w:color="auto"/>
            </w:tcBorders>
            <w:shd w:val="clear" w:color="auto" w:fill="FFFFFF"/>
            <w:tcMar>
              <w:top w:w="0" w:type="dxa"/>
              <w:left w:w="0" w:type="dxa"/>
              <w:bottom w:w="0" w:type="dxa"/>
              <w:right w:w="0" w:type="dxa"/>
            </w:tcMar>
            <w:vAlign w:val="center"/>
            <w:hideMark/>
          </w:tcPr>
          <w:p w:rsidR="00990122" w:rsidRPr="00084C0C" w:rsidRDefault="006036CE" w:rsidP="00264FDA">
            <w:pPr>
              <w:pStyle w:val="Prrafodelista"/>
              <w:numPr>
                <w:ilvl w:val="0"/>
                <w:numId w:val="6"/>
              </w:numPr>
              <w:spacing w:after="0" w:line="240" w:lineRule="auto"/>
              <w:ind w:left="284" w:hanging="142"/>
              <w:textAlignment w:val="baseline"/>
              <w:rPr>
                <w:rFonts w:eastAsia="Times New Roman" w:cstheme="minorHAnsi"/>
                <w:b/>
                <w:bCs/>
                <w:color w:val="000000"/>
                <w:sz w:val="24"/>
                <w:szCs w:val="24"/>
                <w:lang w:eastAsia="es-ES"/>
              </w:rPr>
            </w:pPr>
            <w:r>
              <w:rPr>
                <w:rFonts w:eastAsia="Times New Roman" w:cstheme="minorHAnsi"/>
                <w:b/>
                <w:bCs/>
                <w:color w:val="000000"/>
                <w:sz w:val="24"/>
                <w:szCs w:val="24"/>
                <w:lang w:eastAsia="es-ES"/>
              </w:rPr>
              <w:t>29 de mayo</w:t>
            </w:r>
          </w:p>
        </w:tc>
      </w:tr>
      <w:tr w:rsidR="003326BD" w:rsidRPr="009F7584" w:rsidTr="00B763FC">
        <w:trPr>
          <w:trHeight w:val="298"/>
        </w:trPr>
        <w:tc>
          <w:tcPr>
            <w:tcW w:w="7655" w:type="dxa"/>
            <w:tcBorders>
              <w:top w:val="single" w:sz="4" w:space="0" w:color="auto"/>
              <w:left w:val="single" w:sz="18" w:space="0" w:color="auto"/>
              <w:bottom w:val="single" w:sz="4" w:space="0" w:color="CCCCCC"/>
              <w:right w:val="single" w:sz="18" w:space="0" w:color="auto"/>
            </w:tcBorders>
            <w:shd w:val="clear" w:color="auto" w:fill="FFFFFF"/>
            <w:tcMar>
              <w:top w:w="0" w:type="dxa"/>
              <w:left w:w="0" w:type="dxa"/>
              <w:bottom w:w="0" w:type="dxa"/>
              <w:right w:w="0" w:type="dxa"/>
            </w:tcMar>
            <w:vAlign w:val="center"/>
            <w:hideMark/>
          </w:tcPr>
          <w:p w:rsidR="003326BD" w:rsidRPr="00E863F4" w:rsidRDefault="003326BD" w:rsidP="00264FDA">
            <w:pPr>
              <w:pStyle w:val="Prrafodelista"/>
              <w:numPr>
                <w:ilvl w:val="0"/>
                <w:numId w:val="5"/>
              </w:numPr>
              <w:spacing w:after="0" w:line="240" w:lineRule="auto"/>
              <w:ind w:left="307" w:hanging="142"/>
              <w:rPr>
                <w:rFonts w:ascii="Arial" w:eastAsia="Times New Roman" w:hAnsi="Arial" w:cs="Arial"/>
                <w:color w:val="000000"/>
                <w:sz w:val="20"/>
                <w:szCs w:val="20"/>
                <w:lang w:eastAsia="es-ES"/>
              </w:rPr>
            </w:pPr>
            <w:r w:rsidRPr="00E863F4">
              <w:rPr>
                <w:rFonts w:ascii="Arial Black" w:eastAsia="Times New Roman" w:hAnsi="Arial Black" w:cs="Arial"/>
                <w:b/>
                <w:color w:val="000000"/>
                <w:sz w:val="20"/>
                <w:szCs w:val="20"/>
                <w:bdr w:val="none" w:sz="0" w:space="0" w:color="auto" w:frame="1"/>
                <w:lang w:eastAsia="es-ES"/>
              </w:rPr>
              <w:t>LISTADOS DEFINITIVOS DE ADJUDICACIÓN DE PLAZA</w:t>
            </w:r>
          </w:p>
        </w:tc>
        <w:tc>
          <w:tcPr>
            <w:tcW w:w="3686" w:type="dxa"/>
            <w:tcBorders>
              <w:top w:val="single" w:sz="4" w:space="0" w:color="000000" w:themeColor="text1"/>
              <w:left w:val="single" w:sz="18" w:space="0" w:color="auto"/>
              <w:bottom w:val="single" w:sz="4" w:space="0" w:color="000000" w:themeColor="text1"/>
              <w:right w:val="single" w:sz="18" w:space="0" w:color="auto"/>
            </w:tcBorders>
            <w:shd w:val="clear" w:color="auto" w:fill="FFFFFF"/>
            <w:tcMar>
              <w:top w:w="0" w:type="dxa"/>
              <w:left w:w="0" w:type="dxa"/>
              <w:bottom w:w="0" w:type="dxa"/>
              <w:right w:w="0" w:type="dxa"/>
            </w:tcMar>
            <w:vAlign w:val="center"/>
            <w:hideMark/>
          </w:tcPr>
          <w:p w:rsidR="003326BD" w:rsidRPr="00084C0C" w:rsidRDefault="003326BD" w:rsidP="00264FDA">
            <w:pPr>
              <w:pStyle w:val="Prrafodelista"/>
              <w:numPr>
                <w:ilvl w:val="0"/>
                <w:numId w:val="6"/>
              </w:numPr>
              <w:spacing w:after="0" w:line="240" w:lineRule="auto"/>
              <w:ind w:left="284" w:hanging="142"/>
              <w:textAlignment w:val="baseline"/>
              <w:rPr>
                <w:rFonts w:eastAsia="Times New Roman" w:cstheme="minorHAnsi"/>
                <w:b/>
                <w:bCs/>
                <w:color w:val="000000"/>
                <w:sz w:val="24"/>
                <w:szCs w:val="24"/>
                <w:lang w:eastAsia="es-ES"/>
              </w:rPr>
            </w:pPr>
            <w:r>
              <w:rPr>
                <w:rFonts w:eastAsia="Times New Roman" w:cstheme="minorHAnsi"/>
                <w:b/>
                <w:bCs/>
                <w:color w:val="000000"/>
                <w:sz w:val="24"/>
                <w:szCs w:val="24"/>
                <w:lang w:eastAsia="es-ES"/>
              </w:rPr>
              <w:t>24 de junio de 2026</w:t>
            </w:r>
            <w:r w:rsidRPr="00E863F4">
              <w:rPr>
                <w:rFonts w:eastAsia="Times New Roman" w:cstheme="minorHAnsi"/>
                <w:b/>
                <w:bCs/>
                <w:color w:val="000000"/>
                <w:sz w:val="24"/>
                <w:szCs w:val="24"/>
                <w:lang w:eastAsia="es-ES"/>
              </w:rPr>
              <w:t>.</w:t>
            </w:r>
          </w:p>
        </w:tc>
      </w:tr>
      <w:tr w:rsidR="003326BD" w:rsidRPr="009F7584" w:rsidTr="00B763FC">
        <w:trPr>
          <w:trHeight w:val="609"/>
        </w:trPr>
        <w:tc>
          <w:tcPr>
            <w:tcW w:w="7655" w:type="dxa"/>
            <w:tcBorders>
              <w:top w:val="single" w:sz="4" w:space="0" w:color="auto"/>
              <w:left w:val="single" w:sz="18" w:space="0" w:color="auto"/>
              <w:bottom w:val="single" w:sz="18" w:space="0" w:color="auto"/>
              <w:right w:val="single" w:sz="18" w:space="0" w:color="auto"/>
            </w:tcBorders>
            <w:shd w:val="clear" w:color="auto" w:fill="FFFFFF"/>
            <w:tcMar>
              <w:top w:w="0" w:type="dxa"/>
              <w:left w:w="0" w:type="dxa"/>
              <w:bottom w:w="0" w:type="dxa"/>
              <w:right w:w="0" w:type="dxa"/>
            </w:tcMar>
            <w:vAlign w:val="center"/>
            <w:hideMark/>
          </w:tcPr>
          <w:p w:rsidR="003326BD" w:rsidRPr="00E863F4" w:rsidRDefault="003326BD" w:rsidP="00264FDA">
            <w:pPr>
              <w:pStyle w:val="Prrafodelista"/>
              <w:numPr>
                <w:ilvl w:val="0"/>
                <w:numId w:val="5"/>
              </w:numPr>
              <w:spacing w:after="0" w:line="240" w:lineRule="auto"/>
              <w:ind w:left="307" w:hanging="142"/>
              <w:rPr>
                <w:rFonts w:ascii="Arial" w:eastAsia="Times New Roman" w:hAnsi="Arial" w:cs="Arial"/>
                <w:color w:val="000000"/>
                <w:sz w:val="20"/>
                <w:szCs w:val="20"/>
                <w:lang w:eastAsia="es-ES"/>
              </w:rPr>
            </w:pPr>
            <w:r w:rsidRPr="00E863F4">
              <w:rPr>
                <w:rFonts w:ascii="Arial Black" w:eastAsia="Times New Roman" w:hAnsi="Arial Black" w:cs="Arial"/>
                <w:b/>
                <w:color w:val="000000"/>
                <w:sz w:val="20"/>
                <w:szCs w:val="20"/>
                <w:bdr w:val="none" w:sz="0" w:space="0" w:color="auto" w:frame="1"/>
                <w:lang w:eastAsia="es-ES"/>
              </w:rPr>
              <w:t>MATRICULACIÓN</w:t>
            </w:r>
          </w:p>
        </w:tc>
        <w:tc>
          <w:tcPr>
            <w:tcW w:w="3686" w:type="dxa"/>
            <w:tcBorders>
              <w:top w:val="single" w:sz="4" w:space="0" w:color="000000" w:themeColor="text1"/>
              <w:left w:val="single" w:sz="18" w:space="0" w:color="auto"/>
              <w:bottom w:val="single" w:sz="18" w:space="0" w:color="auto"/>
              <w:right w:val="single" w:sz="18" w:space="0" w:color="auto"/>
            </w:tcBorders>
            <w:shd w:val="clear" w:color="auto" w:fill="FFFFFF"/>
            <w:tcMar>
              <w:top w:w="0" w:type="dxa"/>
              <w:left w:w="0" w:type="dxa"/>
              <w:bottom w:w="0" w:type="dxa"/>
              <w:right w:w="0" w:type="dxa"/>
            </w:tcMar>
            <w:vAlign w:val="center"/>
            <w:hideMark/>
          </w:tcPr>
          <w:p w:rsidR="003326BD" w:rsidRPr="00E863F4" w:rsidRDefault="003326BD" w:rsidP="00264FDA">
            <w:pPr>
              <w:pStyle w:val="Prrafodelista"/>
              <w:numPr>
                <w:ilvl w:val="0"/>
                <w:numId w:val="6"/>
              </w:numPr>
              <w:spacing w:after="0" w:line="240" w:lineRule="auto"/>
              <w:ind w:left="284" w:hanging="142"/>
              <w:textAlignment w:val="baseline"/>
              <w:rPr>
                <w:rFonts w:eastAsia="Times New Roman" w:cstheme="minorHAnsi"/>
                <w:color w:val="000000"/>
                <w:sz w:val="24"/>
                <w:szCs w:val="24"/>
                <w:bdr w:val="none" w:sz="0" w:space="0" w:color="auto" w:frame="1"/>
                <w:lang w:eastAsia="es-ES"/>
              </w:rPr>
            </w:pPr>
            <w:r>
              <w:rPr>
                <w:rFonts w:eastAsia="Times New Roman" w:cstheme="minorHAnsi"/>
                <w:b/>
                <w:bCs/>
                <w:color w:val="000000"/>
                <w:sz w:val="24"/>
                <w:szCs w:val="24"/>
                <w:lang w:eastAsia="es-ES"/>
              </w:rPr>
              <w:t>Del 24 al 30</w:t>
            </w:r>
            <w:r w:rsidRPr="00E863F4">
              <w:rPr>
                <w:rFonts w:eastAsia="Times New Roman" w:cstheme="minorHAnsi"/>
                <w:b/>
                <w:bCs/>
                <w:color w:val="000000"/>
                <w:sz w:val="24"/>
                <w:szCs w:val="24"/>
                <w:lang w:eastAsia="es-ES"/>
              </w:rPr>
              <w:t xml:space="preserve"> de junio, </w:t>
            </w:r>
            <w:r w:rsidRPr="00E863F4">
              <w:rPr>
                <w:rFonts w:eastAsia="Times New Roman" w:cstheme="minorHAnsi"/>
                <w:bCs/>
                <w:color w:val="000000"/>
                <w:sz w:val="24"/>
                <w:szCs w:val="24"/>
                <w:lang w:eastAsia="es-ES"/>
              </w:rPr>
              <w:t>a</w:t>
            </w:r>
            <w:r w:rsidRPr="00E863F4">
              <w:rPr>
                <w:rFonts w:eastAsia="Times New Roman" w:cstheme="minorHAnsi"/>
                <w:color w:val="000000"/>
                <w:sz w:val="24"/>
                <w:szCs w:val="24"/>
                <w:bdr w:val="none" w:sz="0" w:space="0" w:color="auto" w:frame="1"/>
                <w:lang w:eastAsia="es-ES"/>
              </w:rPr>
              <w:t xml:space="preserve">mbos inclusive. </w:t>
            </w:r>
          </w:p>
        </w:tc>
      </w:tr>
    </w:tbl>
    <w:p w:rsidR="00990122" w:rsidRPr="00394C14" w:rsidRDefault="00990122" w:rsidP="00264FDA">
      <w:pPr>
        <w:spacing w:after="0"/>
        <w:rPr>
          <w:sz w:val="10"/>
          <w:szCs w:val="10"/>
        </w:rPr>
      </w:pPr>
    </w:p>
    <w:tbl>
      <w:tblPr>
        <w:tblStyle w:val="Tablaconcuadrcula"/>
        <w:tblW w:w="11341" w:type="dxa"/>
        <w:tblInd w:w="-176" w:type="dxa"/>
        <w:tblLook w:val="04A0"/>
      </w:tblPr>
      <w:tblGrid>
        <w:gridCol w:w="5954"/>
        <w:gridCol w:w="5387"/>
      </w:tblGrid>
      <w:tr w:rsidR="00990122" w:rsidTr="00B763FC">
        <w:tc>
          <w:tcPr>
            <w:tcW w:w="5954" w:type="dxa"/>
            <w:tcBorders>
              <w:left w:val="single" w:sz="18" w:space="0" w:color="auto"/>
            </w:tcBorders>
            <w:shd w:val="clear" w:color="auto" w:fill="B6DDE8" w:themeFill="accent5" w:themeFillTint="66"/>
          </w:tcPr>
          <w:p w:rsidR="00990122" w:rsidRPr="00264FDA" w:rsidRDefault="00990122" w:rsidP="00EA6115">
            <w:pPr>
              <w:jc w:val="center"/>
              <w:rPr>
                <w:b/>
                <w:sz w:val="26"/>
                <w:szCs w:val="26"/>
              </w:rPr>
            </w:pPr>
            <w:r w:rsidRPr="00264FDA">
              <w:rPr>
                <w:b/>
                <w:sz w:val="26"/>
                <w:szCs w:val="26"/>
              </w:rPr>
              <w:t>SOLICITUDES</w:t>
            </w:r>
          </w:p>
        </w:tc>
        <w:tc>
          <w:tcPr>
            <w:tcW w:w="5387" w:type="dxa"/>
            <w:tcBorders>
              <w:right w:val="single" w:sz="18" w:space="0" w:color="auto"/>
            </w:tcBorders>
            <w:shd w:val="clear" w:color="auto" w:fill="B6DDE8" w:themeFill="accent5" w:themeFillTint="66"/>
          </w:tcPr>
          <w:p w:rsidR="00990122" w:rsidRPr="00264FDA" w:rsidRDefault="00990122" w:rsidP="00EA6115">
            <w:pPr>
              <w:jc w:val="center"/>
              <w:rPr>
                <w:b/>
                <w:sz w:val="26"/>
                <w:szCs w:val="26"/>
              </w:rPr>
            </w:pPr>
            <w:r w:rsidRPr="00264FDA">
              <w:rPr>
                <w:b/>
                <w:sz w:val="26"/>
                <w:szCs w:val="26"/>
              </w:rPr>
              <w:t>PRESENTACIÓN SOLICITUDES</w:t>
            </w:r>
          </w:p>
        </w:tc>
      </w:tr>
      <w:tr w:rsidR="00990122" w:rsidTr="00B763FC">
        <w:tc>
          <w:tcPr>
            <w:tcW w:w="5954" w:type="dxa"/>
            <w:tcBorders>
              <w:left w:val="single" w:sz="18" w:space="0" w:color="auto"/>
              <w:right w:val="single" w:sz="18" w:space="0" w:color="auto"/>
            </w:tcBorders>
          </w:tcPr>
          <w:p w:rsidR="00990122" w:rsidRDefault="00990122" w:rsidP="00B763FC">
            <w:pPr>
              <w:pStyle w:val="Prrafodelista"/>
              <w:numPr>
                <w:ilvl w:val="0"/>
                <w:numId w:val="4"/>
              </w:numPr>
              <w:ind w:left="176" w:right="176" w:hanging="142"/>
              <w:jc w:val="both"/>
            </w:pPr>
            <w:r>
              <w:t xml:space="preserve">Se presentará </w:t>
            </w:r>
            <w:r w:rsidRPr="00340882">
              <w:rPr>
                <w:u w:val="single"/>
              </w:rPr>
              <w:t>UNA ÚNICA SOLICITUD</w:t>
            </w:r>
            <w:r>
              <w:t xml:space="preserve"> en el centro donde se quiere obtener plaza.</w:t>
            </w:r>
          </w:p>
          <w:p w:rsidR="00990122" w:rsidRPr="00990122" w:rsidRDefault="00990122" w:rsidP="00B763FC">
            <w:pPr>
              <w:pStyle w:val="Prrafodelista"/>
              <w:numPr>
                <w:ilvl w:val="0"/>
                <w:numId w:val="3"/>
              </w:numPr>
              <w:ind w:left="176" w:right="176" w:hanging="142"/>
              <w:jc w:val="both"/>
              <w:rPr>
                <w:b/>
              </w:rPr>
            </w:pPr>
            <w:r w:rsidRPr="00990122">
              <w:rPr>
                <w:b/>
                <w:u w:val="single"/>
              </w:rPr>
              <w:t>PUEDEN SOLICITAR</w:t>
            </w:r>
            <w:r>
              <w:rPr>
                <w:b/>
                <w:u w:val="single"/>
              </w:rPr>
              <w:t xml:space="preserve"> (PERIODO ORDINARIO)</w:t>
            </w:r>
            <w:r w:rsidRPr="00990122">
              <w:rPr>
                <w:b/>
                <w:u w:val="single"/>
              </w:rPr>
              <w:t xml:space="preserve"> los niños/as</w:t>
            </w:r>
            <w:r w:rsidRPr="00990122">
              <w:rPr>
                <w:b/>
              </w:rPr>
              <w:t xml:space="preserve"> cuyo nacimiento haya sido o este previsto </w:t>
            </w:r>
            <w:r w:rsidRPr="00990122">
              <w:rPr>
                <w:b/>
                <w:u w:val="single"/>
              </w:rPr>
              <w:t>entre el 1 de enero y el 31 de</w:t>
            </w:r>
            <w:r w:rsidRPr="00990122">
              <w:rPr>
                <w:b/>
              </w:rPr>
              <w:t xml:space="preserve"> </w:t>
            </w:r>
            <w:r w:rsidRPr="00990122">
              <w:rPr>
                <w:b/>
                <w:u w:val="single"/>
              </w:rPr>
              <w:t>mayo de 2026</w:t>
            </w:r>
            <w:r w:rsidRPr="00990122">
              <w:rPr>
                <w:b/>
              </w:rPr>
              <w:t xml:space="preserve">, así como los </w:t>
            </w:r>
            <w:r w:rsidRPr="00990122">
              <w:rPr>
                <w:b/>
                <w:u w:val="single"/>
              </w:rPr>
              <w:t>nacidos entre enero y</w:t>
            </w:r>
            <w:r w:rsidRPr="00990122">
              <w:rPr>
                <w:b/>
              </w:rPr>
              <w:t xml:space="preserve"> </w:t>
            </w:r>
            <w:r w:rsidRPr="00990122">
              <w:rPr>
                <w:b/>
                <w:u w:val="single"/>
              </w:rPr>
              <w:t>diciembre de 2025 y 2024</w:t>
            </w:r>
            <w:r w:rsidRPr="00990122">
              <w:rPr>
                <w:b/>
              </w:rPr>
              <w:t>.</w:t>
            </w:r>
          </w:p>
          <w:p w:rsidR="00990122" w:rsidRDefault="00990122" w:rsidP="00B763FC">
            <w:pPr>
              <w:pStyle w:val="Prrafodelista"/>
              <w:numPr>
                <w:ilvl w:val="0"/>
                <w:numId w:val="3"/>
              </w:numPr>
              <w:ind w:left="176" w:right="176" w:hanging="142"/>
              <w:jc w:val="both"/>
            </w:pPr>
            <w:r>
              <w:t xml:space="preserve">Se podrán </w:t>
            </w:r>
            <w:r w:rsidRPr="00340882">
              <w:rPr>
                <w:u w:val="single"/>
              </w:rPr>
              <w:t>PONER HASTA 7 CENTROS</w:t>
            </w:r>
            <w:r>
              <w:t xml:space="preserve"> por orden de preferencia.</w:t>
            </w:r>
          </w:p>
          <w:p w:rsidR="00990122" w:rsidRPr="00340882" w:rsidRDefault="00990122" w:rsidP="00B763FC">
            <w:pPr>
              <w:pStyle w:val="Prrafodelista"/>
              <w:numPr>
                <w:ilvl w:val="0"/>
                <w:numId w:val="3"/>
              </w:numPr>
              <w:ind w:left="176" w:right="176" w:hanging="142"/>
              <w:jc w:val="both"/>
              <w:rPr>
                <w:u w:val="single"/>
              </w:rPr>
            </w:pPr>
            <w:r w:rsidRPr="00340882">
              <w:rPr>
                <w:u w:val="single"/>
              </w:rPr>
              <w:t>Deberán FIGURAR Y SER FIRMADA POR AMBOS PROGENITORES</w:t>
            </w:r>
            <w:r>
              <w:t xml:space="preserve">, </w:t>
            </w:r>
            <w:r w:rsidRPr="00340882">
              <w:rPr>
                <w:u w:val="single"/>
              </w:rPr>
              <w:t>excepto</w:t>
            </w:r>
            <w:r>
              <w:t xml:space="preserve"> casos de familias </w:t>
            </w:r>
            <w:proofErr w:type="spellStart"/>
            <w:r w:rsidRPr="00340882">
              <w:rPr>
                <w:u w:val="single"/>
              </w:rPr>
              <w:t>monoparental</w:t>
            </w:r>
            <w:proofErr w:type="spellEnd"/>
            <w:r w:rsidRPr="00340882">
              <w:rPr>
                <w:u w:val="single"/>
              </w:rPr>
              <w:t>.</w:t>
            </w:r>
          </w:p>
          <w:p w:rsidR="00990122" w:rsidRPr="00994DF3" w:rsidRDefault="00990122" w:rsidP="00EA6115">
            <w:pPr>
              <w:rPr>
                <w:sz w:val="10"/>
                <w:szCs w:val="10"/>
              </w:rPr>
            </w:pPr>
          </w:p>
        </w:tc>
        <w:tc>
          <w:tcPr>
            <w:tcW w:w="5387" w:type="dxa"/>
            <w:tcBorders>
              <w:left w:val="single" w:sz="18" w:space="0" w:color="auto"/>
              <w:right w:val="single" w:sz="18" w:space="0" w:color="auto"/>
            </w:tcBorders>
          </w:tcPr>
          <w:p w:rsidR="00990122" w:rsidRDefault="00990122" w:rsidP="00EA6115">
            <w:r>
              <w:t xml:space="preserve">Con </w:t>
            </w:r>
            <w:r w:rsidRPr="00994DF3">
              <w:rPr>
                <w:u w:val="single"/>
              </w:rPr>
              <w:t xml:space="preserve">DNI electrónico o certificado </w:t>
            </w:r>
            <w:r>
              <w:rPr>
                <w:u w:val="single"/>
              </w:rPr>
              <w:t xml:space="preserve">digital </w:t>
            </w:r>
            <w:r>
              <w:t>se hará a través de:</w:t>
            </w:r>
          </w:p>
          <w:p w:rsidR="00990122" w:rsidRDefault="00990122" w:rsidP="00B763FC">
            <w:pPr>
              <w:pStyle w:val="Prrafodelista"/>
              <w:numPr>
                <w:ilvl w:val="0"/>
                <w:numId w:val="3"/>
              </w:numPr>
              <w:ind w:left="459" w:hanging="142"/>
            </w:pPr>
            <w:r>
              <w:t xml:space="preserve">Página web de educación: </w:t>
            </w:r>
            <w:hyperlink r:id="rId5" w:history="1">
              <w:r w:rsidRPr="00C5031D">
                <w:rPr>
                  <w:rStyle w:val="Hipervnculo"/>
                </w:rPr>
                <w:t>http://www.educa.jcyl.es</w:t>
              </w:r>
            </w:hyperlink>
            <w:r>
              <w:t xml:space="preserve"> </w:t>
            </w:r>
          </w:p>
          <w:p w:rsidR="00990122" w:rsidRDefault="00990122" w:rsidP="00B763FC">
            <w:pPr>
              <w:pStyle w:val="Prrafodelista"/>
              <w:numPr>
                <w:ilvl w:val="0"/>
                <w:numId w:val="3"/>
              </w:numPr>
              <w:ind w:left="459" w:hanging="142"/>
            </w:pPr>
            <w:r>
              <w:t xml:space="preserve">Página sede </w:t>
            </w:r>
            <w:proofErr w:type="spellStart"/>
            <w:r>
              <w:t>eléctronica</w:t>
            </w:r>
            <w:proofErr w:type="spellEnd"/>
            <w:r>
              <w:t xml:space="preserve">: </w:t>
            </w:r>
            <w:hyperlink r:id="rId6" w:history="1">
              <w:r w:rsidRPr="00C5031D">
                <w:rPr>
                  <w:rStyle w:val="Hipervnculo"/>
                </w:rPr>
                <w:t>https://www.tramitacastillayleon.jcyl.es</w:t>
              </w:r>
            </w:hyperlink>
            <w:r>
              <w:t xml:space="preserve"> </w:t>
            </w:r>
          </w:p>
          <w:p w:rsidR="00990122" w:rsidRPr="0003424B" w:rsidRDefault="00990122" w:rsidP="00EA6115">
            <w:pPr>
              <w:pStyle w:val="Prrafodelista"/>
              <w:rPr>
                <w:sz w:val="16"/>
                <w:szCs w:val="16"/>
              </w:rPr>
            </w:pPr>
          </w:p>
          <w:p w:rsidR="00990122" w:rsidRDefault="00990122" w:rsidP="00EA6115">
            <w:pPr>
              <w:ind w:left="1"/>
            </w:pPr>
            <w:r w:rsidRPr="00994DF3">
              <w:rPr>
                <w:u w:val="single"/>
              </w:rPr>
              <w:t>Si no se dispone de DNI o Certificado electrónico</w:t>
            </w:r>
            <w:r>
              <w:t xml:space="preserve">, </w:t>
            </w:r>
            <w:r w:rsidRPr="00994DF3">
              <w:rPr>
                <w:b/>
              </w:rPr>
              <w:t>solicitud impresa</w:t>
            </w:r>
            <w:r>
              <w:t xml:space="preserve"> en papel, se facilita en el centro:</w:t>
            </w:r>
          </w:p>
          <w:p w:rsidR="00990122" w:rsidRDefault="00990122" w:rsidP="00B763FC">
            <w:pPr>
              <w:pStyle w:val="Prrafodelista"/>
              <w:numPr>
                <w:ilvl w:val="0"/>
                <w:numId w:val="3"/>
              </w:numPr>
              <w:ind w:left="600" w:hanging="141"/>
            </w:pPr>
            <w:r>
              <w:t>En el propio Centro que se quiera obtener plaza.</w:t>
            </w:r>
          </w:p>
        </w:tc>
      </w:tr>
    </w:tbl>
    <w:tbl>
      <w:tblPr>
        <w:tblW w:w="11341" w:type="dxa"/>
        <w:tblInd w:w="-261" w:type="dxa"/>
        <w:tblBorders>
          <w:top w:val="single" w:sz="2" w:space="0" w:color="999999"/>
          <w:left w:val="single" w:sz="2" w:space="0" w:color="999999"/>
          <w:bottom w:val="single" w:sz="2" w:space="0" w:color="999999"/>
          <w:right w:val="single" w:sz="2" w:space="0" w:color="999999"/>
        </w:tblBorders>
        <w:shd w:val="clear" w:color="auto" w:fill="FFFFFF"/>
        <w:tblCellMar>
          <w:top w:w="15" w:type="dxa"/>
          <w:left w:w="15" w:type="dxa"/>
          <w:bottom w:w="15" w:type="dxa"/>
          <w:right w:w="15" w:type="dxa"/>
        </w:tblCellMar>
        <w:tblLook w:val="04A0"/>
      </w:tblPr>
      <w:tblGrid>
        <w:gridCol w:w="5104"/>
        <w:gridCol w:w="6237"/>
      </w:tblGrid>
      <w:tr w:rsidR="003E643B" w:rsidRPr="009F7584" w:rsidTr="00B763FC">
        <w:trPr>
          <w:trHeight w:val="357"/>
        </w:trPr>
        <w:tc>
          <w:tcPr>
            <w:tcW w:w="11341" w:type="dxa"/>
            <w:gridSpan w:val="2"/>
            <w:tcBorders>
              <w:top w:val="single" w:sz="18" w:space="0" w:color="auto"/>
              <w:left w:val="single" w:sz="18" w:space="0" w:color="auto"/>
              <w:bottom w:val="single" w:sz="2" w:space="0" w:color="CCCCCC"/>
              <w:right w:val="single" w:sz="18" w:space="0" w:color="auto"/>
            </w:tcBorders>
            <w:shd w:val="clear" w:color="auto" w:fill="FABF8F" w:themeFill="accent6" w:themeFillTint="99"/>
            <w:tcMar>
              <w:top w:w="0" w:type="dxa"/>
              <w:left w:w="0" w:type="dxa"/>
              <w:bottom w:w="0" w:type="dxa"/>
              <w:right w:w="0" w:type="dxa"/>
            </w:tcMar>
            <w:vAlign w:val="center"/>
            <w:hideMark/>
          </w:tcPr>
          <w:p w:rsidR="003E643B" w:rsidRPr="00994DF3" w:rsidRDefault="003E643B" w:rsidP="00EA6115">
            <w:pPr>
              <w:spacing w:after="80" w:line="288" w:lineRule="atLeast"/>
              <w:jc w:val="center"/>
              <w:textAlignment w:val="baseline"/>
              <w:outlineLvl w:val="2"/>
              <w:rPr>
                <w:rFonts w:ascii="Tahoma" w:eastAsia="Times New Roman" w:hAnsi="Tahoma" w:cs="Tahoma"/>
                <w:b/>
                <w:bCs/>
                <w:color w:val="000000"/>
                <w:sz w:val="24"/>
                <w:szCs w:val="24"/>
                <w:lang w:eastAsia="es-ES"/>
              </w:rPr>
            </w:pPr>
            <w:r w:rsidRPr="00994DF3">
              <w:rPr>
                <w:rFonts w:ascii="Tahoma" w:eastAsia="Times New Roman" w:hAnsi="Tahoma" w:cs="Tahoma"/>
                <w:b/>
                <w:bCs/>
                <w:color w:val="000000"/>
                <w:sz w:val="24"/>
                <w:szCs w:val="24"/>
                <w:lang w:eastAsia="es-ES"/>
              </w:rPr>
              <w:t>PROCESO DE ADMISIÓN FUERA DEL PROCESO ORDINARIO (EXCEPCIONAL)</w:t>
            </w:r>
          </w:p>
        </w:tc>
      </w:tr>
      <w:tr w:rsidR="003E643B" w:rsidRPr="009F7584" w:rsidTr="00B763FC">
        <w:trPr>
          <w:trHeight w:val="3159"/>
        </w:trPr>
        <w:tc>
          <w:tcPr>
            <w:tcW w:w="5104" w:type="dxa"/>
            <w:tcBorders>
              <w:top w:val="single" w:sz="18" w:space="0" w:color="auto"/>
              <w:left w:val="single" w:sz="18" w:space="0" w:color="auto"/>
              <w:bottom w:val="single" w:sz="18" w:space="0" w:color="auto"/>
              <w:right w:val="single" w:sz="18" w:space="0" w:color="auto"/>
            </w:tcBorders>
            <w:shd w:val="clear" w:color="auto" w:fill="FFFFFF"/>
            <w:tcMar>
              <w:top w:w="0" w:type="dxa"/>
              <w:left w:w="0" w:type="dxa"/>
              <w:bottom w:w="0" w:type="dxa"/>
              <w:right w:w="0" w:type="dxa"/>
            </w:tcMar>
            <w:hideMark/>
          </w:tcPr>
          <w:p w:rsidR="003E643B" w:rsidRPr="00084C0C" w:rsidRDefault="003E643B" w:rsidP="00EA6115">
            <w:pPr>
              <w:spacing w:after="0" w:line="240" w:lineRule="auto"/>
              <w:ind w:right="142"/>
              <w:jc w:val="both"/>
              <w:textAlignment w:val="baseline"/>
              <w:rPr>
                <w:rFonts w:ascii="Arial" w:eastAsia="Times New Roman" w:hAnsi="Arial" w:cs="Arial"/>
                <w:b/>
                <w:bCs/>
                <w:color w:val="000000"/>
                <w:sz w:val="20"/>
                <w:szCs w:val="20"/>
                <w:lang w:eastAsia="es-ES"/>
              </w:rPr>
            </w:pPr>
          </w:p>
          <w:p w:rsidR="003E643B" w:rsidRPr="00207D47" w:rsidRDefault="003E643B" w:rsidP="00EA6115">
            <w:pPr>
              <w:pStyle w:val="Prrafodelista"/>
              <w:numPr>
                <w:ilvl w:val="0"/>
                <w:numId w:val="2"/>
              </w:numPr>
              <w:spacing w:after="0" w:line="240" w:lineRule="auto"/>
              <w:ind w:left="284" w:right="284" w:hanging="142"/>
              <w:jc w:val="both"/>
              <w:textAlignment w:val="baseline"/>
              <w:rPr>
                <w:rFonts w:ascii="Arial" w:eastAsia="Times New Roman" w:hAnsi="Arial" w:cs="Arial"/>
                <w:b/>
                <w:bCs/>
                <w:color w:val="000000"/>
                <w:sz w:val="20"/>
                <w:szCs w:val="20"/>
                <w:lang w:eastAsia="es-ES"/>
              </w:rPr>
            </w:pPr>
            <w:r w:rsidRPr="00F371AF">
              <w:rPr>
                <w:rFonts w:ascii="Arial Narrow" w:eastAsia="Times New Roman" w:hAnsi="Arial Narrow" w:cs="Arial"/>
                <w:b/>
                <w:bCs/>
                <w:color w:val="000000"/>
                <w:sz w:val="24"/>
                <w:szCs w:val="24"/>
                <w:u w:val="single"/>
                <w:lang w:eastAsia="es-ES"/>
              </w:rPr>
              <w:t>PRESENTACIÓN DE SOLICITUDES</w:t>
            </w:r>
            <w:r>
              <w:rPr>
                <w:rFonts w:ascii="Arial" w:eastAsia="Times New Roman" w:hAnsi="Arial" w:cs="Arial"/>
                <w:bCs/>
                <w:color w:val="000000"/>
                <w:sz w:val="20"/>
                <w:szCs w:val="20"/>
                <w:u w:val="single"/>
                <w:lang w:eastAsia="es-ES"/>
              </w:rPr>
              <w:t>:</w:t>
            </w:r>
            <w:r>
              <w:rPr>
                <w:rFonts w:ascii="Arial" w:eastAsia="Times New Roman" w:hAnsi="Arial" w:cs="Arial"/>
                <w:b/>
                <w:bCs/>
                <w:color w:val="000000"/>
                <w:sz w:val="20"/>
                <w:szCs w:val="20"/>
                <w:lang w:eastAsia="es-ES"/>
              </w:rPr>
              <w:t xml:space="preserve"> A partir del 14 de julio de </w:t>
            </w:r>
            <w:r w:rsidRPr="00207D47">
              <w:rPr>
                <w:rFonts w:ascii="Arial" w:eastAsia="Times New Roman" w:hAnsi="Arial" w:cs="Arial"/>
                <w:b/>
                <w:bCs/>
                <w:color w:val="000000"/>
                <w:sz w:val="20"/>
                <w:szCs w:val="20"/>
                <w:lang w:eastAsia="es-ES"/>
              </w:rPr>
              <w:t xml:space="preserve">hasta el </w:t>
            </w:r>
            <w:r>
              <w:rPr>
                <w:rFonts w:ascii="Arial" w:eastAsia="Times New Roman" w:hAnsi="Arial" w:cs="Arial"/>
                <w:b/>
                <w:bCs/>
                <w:color w:val="000000"/>
                <w:sz w:val="20"/>
                <w:szCs w:val="20"/>
                <w:lang w:eastAsia="es-ES"/>
              </w:rPr>
              <w:t>28 de agosto de 2026</w:t>
            </w:r>
            <w:r w:rsidRPr="0003424B">
              <w:rPr>
                <w:rFonts w:ascii="Arial" w:eastAsia="Times New Roman" w:hAnsi="Arial" w:cs="Arial"/>
                <w:bCs/>
                <w:color w:val="000000"/>
                <w:sz w:val="20"/>
                <w:szCs w:val="20"/>
                <w:lang w:eastAsia="es-ES"/>
              </w:rPr>
              <w:t>. (hasta las 14 h)</w:t>
            </w:r>
          </w:p>
          <w:p w:rsidR="003E643B" w:rsidRPr="00994DF3" w:rsidRDefault="003E643B" w:rsidP="00EA6115">
            <w:pPr>
              <w:spacing w:after="0" w:line="240" w:lineRule="auto"/>
              <w:ind w:left="284" w:right="284" w:hanging="142"/>
              <w:jc w:val="both"/>
              <w:textAlignment w:val="baseline"/>
              <w:rPr>
                <w:rFonts w:ascii="Arial" w:eastAsia="Times New Roman" w:hAnsi="Arial" w:cs="Arial"/>
                <w:color w:val="000000"/>
                <w:sz w:val="16"/>
                <w:szCs w:val="16"/>
                <w:lang w:eastAsia="es-ES"/>
              </w:rPr>
            </w:pPr>
          </w:p>
          <w:p w:rsidR="003E643B" w:rsidRPr="00207D47" w:rsidRDefault="003E643B" w:rsidP="00EA6115">
            <w:pPr>
              <w:pStyle w:val="Prrafodelista"/>
              <w:numPr>
                <w:ilvl w:val="0"/>
                <w:numId w:val="2"/>
              </w:numPr>
              <w:spacing w:after="0" w:line="240" w:lineRule="auto"/>
              <w:ind w:left="284" w:right="284" w:hanging="142"/>
              <w:jc w:val="both"/>
              <w:textAlignment w:val="baseline"/>
              <w:rPr>
                <w:rFonts w:ascii="Arial" w:eastAsia="Times New Roman" w:hAnsi="Arial" w:cs="Arial"/>
                <w:color w:val="000000"/>
                <w:sz w:val="20"/>
                <w:szCs w:val="20"/>
                <w:lang w:eastAsia="es-ES"/>
              </w:rPr>
            </w:pPr>
            <w:r w:rsidRPr="00F371AF">
              <w:rPr>
                <w:rFonts w:ascii="Arial Narrow" w:eastAsia="Times New Roman" w:hAnsi="Arial Narrow" w:cs="Arial"/>
                <w:b/>
                <w:color w:val="000000"/>
                <w:sz w:val="24"/>
                <w:szCs w:val="24"/>
                <w:u w:val="single"/>
                <w:lang w:eastAsia="es-ES"/>
              </w:rPr>
              <w:t>PUBLICACIÓN DE VACANTES</w:t>
            </w:r>
            <w:r>
              <w:rPr>
                <w:rFonts w:ascii="Arial Narrow" w:eastAsia="Times New Roman" w:hAnsi="Arial Narrow" w:cs="Arial"/>
                <w:b/>
                <w:color w:val="000000"/>
                <w:sz w:val="24"/>
                <w:szCs w:val="24"/>
                <w:u w:val="single"/>
                <w:lang w:eastAsia="es-ES"/>
              </w:rPr>
              <w:t>:</w:t>
            </w:r>
            <w:r w:rsidRPr="00990122">
              <w:rPr>
                <w:rFonts w:ascii="Arial Narrow" w:eastAsia="Times New Roman" w:hAnsi="Arial Narrow" w:cs="Arial"/>
                <w:b/>
                <w:color w:val="000000"/>
                <w:sz w:val="24"/>
                <w:szCs w:val="24"/>
                <w:lang w:eastAsia="es-ES"/>
              </w:rPr>
              <w:t xml:space="preserve"> </w:t>
            </w:r>
            <w:r>
              <w:rPr>
                <w:rFonts w:ascii="Arial" w:eastAsia="Times New Roman" w:hAnsi="Arial" w:cs="Arial"/>
                <w:b/>
                <w:bCs/>
                <w:color w:val="000000"/>
                <w:sz w:val="20"/>
                <w:szCs w:val="20"/>
                <w:lang w:eastAsia="es-ES"/>
              </w:rPr>
              <w:t>13</w:t>
            </w:r>
            <w:r w:rsidRPr="00207D47">
              <w:rPr>
                <w:rFonts w:ascii="Arial" w:eastAsia="Times New Roman" w:hAnsi="Arial" w:cs="Arial"/>
                <w:b/>
                <w:bCs/>
                <w:color w:val="000000"/>
                <w:sz w:val="20"/>
                <w:szCs w:val="20"/>
                <w:lang w:eastAsia="es-ES"/>
              </w:rPr>
              <w:t xml:space="preserve"> de julio de 202</w:t>
            </w:r>
            <w:r>
              <w:rPr>
                <w:rFonts w:ascii="Arial" w:eastAsia="Times New Roman" w:hAnsi="Arial" w:cs="Arial"/>
                <w:b/>
                <w:bCs/>
                <w:color w:val="000000"/>
                <w:sz w:val="20"/>
                <w:szCs w:val="20"/>
                <w:lang w:eastAsia="es-ES"/>
              </w:rPr>
              <w:t>6.</w:t>
            </w:r>
          </w:p>
          <w:p w:rsidR="003E643B" w:rsidRPr="00994DF3" w:rsidRDefault="003E643B" w:rsidP="00EA6115">
            <w:pPr>
              <w:spacing w:after="0" w:line="240" w:lineRule="auto"/>
              <w:ind w:left="284" w:right="284" w:hanging="142"/>
              <w:jc w:val="both"/>
              <w:textAlignment w:val="baseline"/>
              <w:rPr>
                <w:rFonts w:ascii="Arial" w:eastAsia="Times New Roman" w:hAnsi="Arial" w:cs="Arial"/>
                <w:color w:val="000000"/>
                <w:sz w:val="16"/>
                <w:szCs w:val="16"/>
                <w:lang w:eastAsia="es-ES"/>
              </w:rPr>
            </w:pPr>
          </w:p>
          <w:p w:rsidR="003E643B" w:rsidRDefault="003E643B" w:rsidP="00264FDA">
            <w:pPr>
              <w:pStyle w:val="Prrafodelista"/>
              <w:numPr>
                <w:ilvl w:val="0"/>
                <w:numId w:val="2"/>
              </w:numPr>
              <w:spacing w:after="0" w:line="240" w:lineRule="auto"/>
              <w:ind w:left="284" w:right="284" w:hanging="142"/>
              <w:textAlignment w:val="baseline"/>
              <w:rPr>
                <w:rFonts w:ascii="Arial" w:eastAsia="Times New Roman" w:hAnsi="Arial" w:cs="Arial"/>
                <w:b/>
                <w:bCs/>
                <w:color w:val="000000"/>
                <w:sz w:val="20"/>
                <w:szCs w:val="20"/>
                <w:lang w:eastAsia="es-ES"/>
              </w:rPr>
            </w:pPr>
            <w:r>
              <w:rPr>
                <w:rFonts w:ascii="Arial Narrow" w:eastAsia="Times New Roman" w:hAnsi="Arial Narrow" w:cs="Arial"/>
                <w:b/>
                <w:color w:val="000000"/>
                <w:sz w:val="24"/>
                <w:szCs w:val="24"/>
                <w:u w:val="single"/>
                <w:lang w:eastAsia="es-ES"/>
              </w:rPr>
              <w:t>ACTUALIZACION</w:t>
            </w:r>
            <w:r w:rsidRPr="00F371AF">
              <w:rPr>
                <w:rFonts w:ascii="Arial Narrow" w:eastAsia="Times New Roman" w:hAnsi="Arial Narrow" w:cs="Arial"/>
                <w:b/>
                <w:color w:val="000000"/>
                <w:sz w:val="24"/>
                <w:szCs w:val="24"/>
                <w:u w:val="single"/>
                <w:lang w:eastAsia="es-ES"/>
              </w:rPr>
              <w:t xml:space="preserve"> DE </w:t>
            </w:r>
            <w:r>
              <w:rPr>
                <w:rFonts w:ascii="Arial Narrow" w:eastAsia="Times New Roman" w:hAnsi="Arial Narrow" w:cs="Arial"/>
                <w:b/>
                <w:color w:val="000000"/>
                <w:sz w:val="24"/>
                <w:szCs w:val="24"/>
                <w:u w:val="single"/>
                <w:lang w:eastAsia="es-ES"/>
              </w:rPr>
              <w:t>VACANTES</w:t>
            </w:r>
            <w:r>
              <w:rPr>
                <w:rFonts w:ascii="Arial" w:eastAsia="Times New Roman" w:hAnsi="Arial" w:cs="Arial"/>
                <w:color w:val="000000"/>
                <w:sz w:val="20"/>
                <w:szCs w:val="20"/>
                <w:lang w:eastAsia="es-ES"/>
              </w:rPr>
              <w:t>:</w:t>
            </w:r>
            <w:r w:rsidR="00264FDA">
              <w:rPr>
                <w:rFonts w:ascii="Arial" w:eastAsia="Times New Roman" w:hAnsi="Arial" w:cs="Arial"/>
                <w:color w:val="000000"/>
                <w:sz w:val="20"/>
                <w:szCs w:val="20"/>
                <w:lang w:eastAsia="es-ES"/>
              </w:rPr>
              <w:t xml:space="preserve"> </w:t>
            </w:r>
            <w:r>
              <w:rPr>
                <w:rFonts w:ascii="Arial" w:eastAsia="Times New Roman" w:hAnsi="Arial" w:cs="Arial"/>
                <w:b/>
                <w:color w:val="000000"/>
                <w:sz w:val="20"/>
                <w:szCs w:val="20"/>
                <w:lang w:eastAsia="es-ES"/>
              </w:rPr>
              <w:t>1</w:t>
            </w:r>
            <w:r w:rsidR="00B763FC">
              <w:rPr>
                <w:rFonts w:ascii="Arial" w:eastAsia="Times New Roman" w:hAnsi="Arial" w:cs="Arial"/>
                <w:b/>
                <w:bCs/>
                <w:color w:val="000000"/>
                <w:sz w:val="20"/>
                <w:szCs w:val="20"/>
                <w:lang w:eastAsia="es-ES"/>
              </w:rPr>
              <w:t> de septiembre de 2026</w:t>
            </w:r>
            <w:r>
              <w:rPr>
                <w:rFonts w:ascii="Arial" w:eastAsia="Times New Roman" w:hAnsi="Arial" w:cs="Arial"/>
                <w:b/>
                <w:bCs/>
                <w:color w:val="000000"/>
                <w:sz w:val="20"/>
                <w:szCs w:val="20"/>
                <w:lang w:eastAsia="es-ES"/>
              </w:rPr>
              <w:t>.</w:t>
            </w:r>
          </w:p>
          <w:p w:rsidR="003E643B" w:rsidRPr="00084C0C" w:rsidRDefault="003E643B" w:rsidP="00EA6115">
            <w:pPr>
              <w:pStyle w:val="Prrafodelista"/>
              <w:spacing w:after="0"/>
              <w:ind w:left="284" w:right="284" w:hanging="142"/>
              <w:rPr>
                <w:rFonts w:ascii="Arial" w:eastAsia="Times New Roman" w:hAnsi="Arial" w:cs="Arial"/>
                <w:b/>
                <w:bCs/>
                <w:color w:val="000000"/>
                <w:sz w:val="16"/>
                <w:szCs w:val="16"/>
                <w:lang w:eastAsia="es-ES"/>
              </w:rPr>
            </w:pPr>
          </w:p>
          <w:p w:rsidR="003E643B" w:rsidRPr="0003424B" w:rsidRDefault="003E643B" w:rsidP="00EA6115">
            <w:pPr>
              <w:pStyle w:val="Prrafodelista"/>
              <w:numPr>
                <w:ilvl w:val="0"/>
                <w:numId w:val="2"/>
              </w:numPr>
              <w:spacing w:after="0" w:line="240" w:lineRule="auto"/>
              <w:ind w:left="284" w:right="284" w:hanging="142"/>
              <w:jc w:val="both"/>
              <w:textAlignment w:val="baseline"/>
              <w:rPr>
                <w:rFonts w:ascii="Arial" w:eastAsia="Times New Roman" w:hAnsi="Arial" w:cs="Arial"/>
                <w:b/>
                <w:bCs/>
                <w:color w:val="000000"/>
                <w:sz w:val="20"/>
                <w:szCs w:val="20"/>
                <w:lang w:eastAsia="es-ES"/>
              </w:rPr>
            </w:pPr>
            <w:r w:rsidRPr="00F371AF">
              <w:rPr>
                <w:rFonts w:ascii="Arial Narrow" w:eastAsia="Times New Roman" w:hAnsi="Arial Narrow" w:cs="Arial"/>
                <w:b/>
                <w:color w:val="000000"/>
                <w:sz w:val="24"/>
                <w:szCs w:val="24"/>
                <w:u w:val="single"/>
                <w:lang w:eastAsia="es-ES"/>
              </w:rPr>
              <w:t>MATRÍCULA:</w:t>
            </w:r>
            <w:r>
              <w:rPr>
                <w:rFonts w:ascii="Arial" w:eastAsia="Times New Roman" w:hAnsi="Arial" w:cs="Arial"/>
                <w:color w:val="000000"/>
                <w:sz w:val="20"/>
                <w:szCs w:val="20"/>
                <w:lang w:eastAsia="es-ES"/>
              </w:rPr>
              <w:t xml:space="preserve"> </w:t>
            </w:r>
            <w:r w:rsidR="00F8195D">
              <w:rPr>
                <w:rFonts w:ascii="Arial" w:eastAsia="Times New Roman" w:hAnsi="Arial" w:cs="Arial"/>
                <w:b/>
                <w:color w:val="000000"/>
                <w:sz w:val="20"/>
                <w:szCs w:val="20"/>
                <w:lang w:eastAsia="es-ES"/>
              </w:rPr>
              <w:t>4 al 9</w:t>
            </w:r>
            <w:r w:rsidRPr="00340882">
              <w:rPr>
                <w:rFonts w:ascii="Arial" w:eastAsia="Times New Roman" w:hAnsi="Arial" w:cs="Arial"/>
                <w:b/>
                <w:color w:val="000000"/>
                <w:sz w:val="20"/>
                <w:szCs w:val="20"/>
                <w:lang w:eastAsia="es-ES"/>
              </w:rPr>
              <w:t xml:space="preserve"> de septiembre</w:t>
            </w:r>
            <w:r>
              <w:rPr>
                <w:rFonts w:ascii="Arial" w:eastAsia="Times New Roman" w:hAnsi="Arial" w:cs="Arial"/>
                <w:color w:val="000000"/>
                <w:sz w:val="20"/>
                <w:szCs w:val="20"/>
                <w:lang w:eastAsia="es-ES"/>
              </w:rPr>
              <w:t>, en el propio centro donde se adjudicó la plaza</w:t>
            </w:r>
          </w:p>
          <w:p w:rsidR="003E643B" w:rsidRPr="00084C0C" w:rsidRDefault="003E643B" w:rsidP="00EA6115">
            <w:pPr>
              <w:spacing w:after="0" w:line="240" w:lineRule="auto"/>
              <w:jc w:val="both"/>
              <w:rPr>
                <w:rFonts w:ascii="Arial" w:eastAsia="Times New Roman" w:hAnsi="Arial" w:cs="Arial"/>
                <w:color w:val="000000"/>
                <w:sz w:val="10"/>
                <w:szCs w:val="10"/>
                <w:lang w:eastAsia="es-ES"/>
              </w:rPr>
            </w:pPr>
          </w:p>
        </w:tc>
        <w:tc>
          <w:tcPr>
            <w:tcW w:w="6237" w:type="dxa"/>
            <w:tcBorders>
              <w:top w:val="single" w:sz="18" w:space="0" w:color="auto"/>
              <w:left w:val="single" w:sz="18" w:space="0" w:color="auto"/>
              <w:bottom w:val="single" w:sz="18" w:space="0" w:color="auto"/>
              <w:right w:val="single" w:sz="18" w:space="0" w:color="auto"/>
            </w:tcBorders>
            <w:shd w:val="clear" w:color="auto" w:fill="FFFFFF"/>
            <w:tcMar>
              <w:top w:w="0" w:type="dxa"/>
              <w:left w:w="0" w:type="dxa"/>
              <w:bottom w:w="0" w:type="dxa"/>
              <w:right w:w="0" w:type="dxa"/>
            </w:tcMar>
            <w:vAlign w:val="center"/>
            <w:hideMark/>
          </w:tcPr>
          <w:p w:rsidR="003E643B" w:rsidRDefault="003E643B" w:rsidP="00B763FC">
            <w:pPr>
              <w:spacing w:after="0" w:line="240" w:lineRule="auto"/>
              <w:ind w:left="141" w:right="142"/>
              <w:jc w:val="center"/>
              <w:textAlignment w:val="baseline"/>
              <w:rPr>
                <w:rFonts w:ascii="Arial" w:eastAsia="Times New Roman" w:hAnsi="Arial" w:cs="Arial"/>
                <w:b/>
                <w:bCs/>
                <w:color w:val="000000"/>
                <w:sz w:val="18"/>
                <w:u w:val="single"/>
                <w:lang w:eastAsia="es-ES"/>
              </w:rPr>
            </w:pPr>
            <w:r w:rsidRPr="0003424B">
              <w:rPr>
                <w:rFonts w:ascii="Arial" w:eastAsia="Times New Roman" w:hAnsi="Arial" w:cs="Arial"/>
                <w:b/>
                <w:bCs/>
                <w:color w:val="000000"/>
                <w:sz w:val="18"/>
                <w:u w:val="single"/>
                <w:lang w:eastAsia="es-ES"/>
              </w:rPr>
              <w:t>PROCEDIMIENTO DE ADMISIÓN EN SUPUESTOS EXCEPCIONALES</w:t>
            </w:r>
          </w:p>
          <w:p w:rsidR="003E643B" w:rsidRPr="00B763FC" w:rsidRDefault="003E643B" w:rsidP="00EA6115">
            <w:pPr>
              <w:spacing w:after="0" w:line="240" w:lineRule="auto"/>
              <w:ind w:left="141" w:right="142"/>
              <w:jc w:val="both"/>
              <w:textAlignment w:val="baseline"/>
              <w:rPr>
                <w:rFonts w:ascii="Arial" w:eastAsia="Times New Roman" w:hAnsi="Arial" w:cs="Arial"/>
                <w:color w:val="000000"/>
                <w:sz w:val="12"/>
                <w:szCs w:val="12"/>
                <w:u w:val="single"/>
                <w:lang w:eastAsia="es-ES"/>
              </w:rPr>
            </w:pPr>
          </w:p>
          <w:p w:rsidR="003E643B" w:rsidRPr="00990122" w:rsidRDefault="003E643B" w:rsidP="00EA6115">
            <w:pPr>
              <w:numPr>
                <w:ilvl w:val="0"/>
                <w:numId w:val="1"/>
              </w:numPr>
              <w:spacing w:after="0" w:line="240" w:lineRule="auto"/>
              <w:ind w:left="480" w:right="283"/>
              <w:jc w:val="both"/>
              <w:textAlignment w:val="center"/>
              <w:rPr>
                <w:rFonts w:ascii="Arial" w:eastAsia="Times New Roman" w:hAnsi="Arial" w:cs="Arial"/>
                <w:b/>
                <w:i/>
                <w:color w:val="000000"/>
                <w:sz w:val="18"/>
                <w:szCs w:val="18"/>
                <w:lang w:eastAsia="es-ES"/>
              </w:rPr>
            </w:pPr>
            <w:r w:rsidRPr="00990122">
              <w:rPr>
                <w:rFonts w:ascii="Arial" w:eastAsia="Times New Roman" w:hAnsi="Arial" w:cs="Arial"/>
                <w:b/>
                <w:i/>
                <w:color w:val="000000"/>
                <w:sz w:val="18"/>
                <w:szCs w:val="18"/>
                <w:lang w:eastAsia="es-ES"/>
              </w:rPr>
              <w:t>Los niños</w:t>
            </w:r>
            <w:r>
              <w:rPr>
                <w:rFonts w:ascii="Arial" w:eastAsia="Times New Roman" w:hAnsi="Arial" w:cs="Arial"/>
                <w:b/>
                <w:i/>
                <w:color w:val="000000"/>
                <w:sz w:val="18"/>
                <w:szCs w:val="18"/>
                <w:lang w:eastAsia="es-ES"/>
              </w:rPr>
              <w:t>/a</w:t>
            </w:r>
            <w:r w:rsidRPr="00990122">
              <w:rPr>
                <w:rFonts w:ascii="Arial" w:eastAsia="Times New Roman" w:hAnsi="Arial" w:cs="Arial"/>
                <w:b/>
                <w:i/>
                <w:color w:val="000000"/>
                <w:sz w:val="18"/>
                <w:szCs w:val="18"/>
                <w:lang w:eastAsia="es-ES"/>
              </w:rPr>
              <w:t>s cuyo nacimiento esté previsto entre el 1 de junio y el 30 de septiembre de 2026.</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Pr>
                <w:rFonts w:ascii="Arial" w:eastAsia="Times New Roman" w:hAnsi="Arial" w:cs="Arial"/>
                <w:bCs/>
                <w:color w:val="000000"/>
                <w:sz w:val="18"/>
                <w:lang w:eastAsia="es-ES"/>
              </w:rPr>
              <w:t xml:space="preserve">Las solicitudes que </w:t>
            </w:r>
            <w:r w:rsidRPr="0003424B">
              <w:rPr>
                <w:rFonts w:ascii="Arial" w:eastAsia="Times New Roman" w:hAnsi="Arial" w:cs="Arial"/>
                <w:bCs/>
                <w:color w:val="000000"/>
                <w:sz w:val="18"/>
                <w:lang w:eastAsia="es-ES"/>
              </w:rPr>
              <w:t>no puedan ser resueltas mediante el proceso ordinario de admisión</w:t>
            </w:r>
            <w:r w:rsidRPr="0003424B">
              <w:rPr>
                <w:rFonts w:ascii="Arial" w:eastAsia="Times New Roman" w:hAnsi="Arial" w:cs="Arial"/>
                <w:b/>
                <w:bCs/>
                <w:color w:val="000000"/>
                <w:sz w:val="18"/>
                <w:lang w:eastAsia="es-ES"/>
              </w:rPr>
              <w:t>.</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sidRPr="0003424B">
              <w:rPr>
                <w:rFonts w:ascii="Arial" w:eastAsia="Times New Roman" w:hAnsi="Arial" w:cs="Arial"/>
                <w:color w:val="000000"/>
                <w:sz w:val="18"/>
                <w:szCs w:val="18"/>
                <w:lang w:eastAsia="es-ES"/>
              </w:rPr>
              <w:t>Cambio de residencia derivado de actos de violencia de género.</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Discapacidad sobrevenida del niño/a o padres.</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sidRPr="0003424B">
              <w:rPr>
                <w:rFonts w:ascii="Arial" w:eastAsia="Times New Roman" w:hAnsi="Arial" w:cs="Arial"/>
                <w:color w:val="000000"/>
                <w:sz w:val="18"/>
                <w:szCs w:val="18"/>
                <w:lang w:eastAsia="es-ES"/>
              </w:rPr>
              <w:t>Traslado de la unidad familiar (movilidad forzosa).</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sidRPr="0003424B">
              <w:rPr>
                <w:rFonts w:ascii="Arial" w:eastAsia="Times New Roman" w:hAnsi="Arial" w:cs="Arial"/>
                <w:color w:val="000000"/>
                <w:sz w:val="18"/>
                <w:szCs w:val="18"/>
                <w:lang w:eastAsia="es-ES"/>
              </w:rPr>
              <w:t>Incorporación al sistema educativo.</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sidRPr="0003424B">
              <w:rPr>
                <w:rFonts w:ascii="Arial" w:eastAsia="Times New Roman" w:hAnsi="Arial" w:cs="Arial"/>
                <w:color w:val="000000"/>
                <w:sz w:val="18"/>
                <w:szCs w:val="18"/>
                <w:lang w:eastAsia="es-ES"/>
              </w:rPr>
              <w:t>Adopción o acogimiento.</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sidRPr="0003424B">
              <w:rPr>
                <w:rFonts w:ascii="Arial" w:eastAsia="Times New Roman" w:hAnsi="Arial" w:cs="Arial"/>
                <w:color w:val="000000"/>
                <w:sz w:val="18"/>
                <w:szCs w:val="18"/>
                <w:lang w:eastAsia="es-ES"/>
              </w:rPr>
              <w:t>Convivencia escolar desfavorable.</w:t>
            </w:r>
          </w:p>
          <w:p w:rsidR="003E643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sidRPr="0003424B">
              <w:rPr>
                <w:rFonts w:ascii="Arial" w:eastAsia="Times New Roman" w:hAnsi="Arial" w:cs="Arial"/>
                <w:color w:val="000000"/>
                <w:sz w:val="18"/>
                <w:szCs w:val="18"/>
                <w:lang w:eastAsia="es-ES"/>
              </w:rPr>
              <w:t>Cambios de centro realizados de oficio por la dirección provincial.</w:t>
            </w:r>
          </w:p>
          <w:p w:rsidR="003E643B" w:rsidRPr="0003424B" w:rsidRDefault="003E643B" w:rsidP="00EA6115">
            <w:pPr>
              <w:numPr>
                <w:ilvl w:val="0"/>
                <w:numId w:val="1"/>
              </w:numPr>
              <w:spacing w:after="0" w:line="240" w:lineRule="auto"/>
              <w:ind w:left="480" w:right="283"/>
              <w:jc w:val="both"/>
              <w:textAlignment w:val="center"/>
              <w:rPr>
                <w:rFonts w:ascii="Arial" w:eastAsia="Times New Roman" w:hAnsi="Arial" w:cs="Arial"/>
                <w:color w:val="000000"/>
                <w:sz w:val="18"/>
                <w:szCs w:val="18"/>
                <w:lang w:eastAsia="es-ES"/>
              </w:rPr>
            </w:pPr>
            <w:r w:rsidRPr="0003424B">
              <w:rPr>
                <w:rFonts w:ascii="Arial" w:eastAsia="Times New Roman" w:hAnsi="Arial" w:cs="Arial"/>
                <w:bCs/>
                <w:color w:val="000000"/>
                <w:sz w:val="18"/>
                <w:lang w:eastAsia="es-ES"/>
              </w:rPr>
              <w:t>Procedimiento simplificado de cambio de centro para el curso</w:t>
            </w:r>
            <w:r>
              <w:rPr>
                <w:rFonts w:ascii="Arial" w:eastAsia="Times New Roman" w:hAnsi="Arial" w:cs="Arial"/>
                <w:bCs/>
                <w:color w:val="000000"/>
                <w:sz w:val="18"/>
                <w:lang w:eastAsia="es-ES"/>
              </w:rPr>
              <w:t>.</w:t>
            </w:r>
          </w:p>
        </w:tc>
      </w:tr>
    </w:tbl>
    <w:p w:rsidR="00990122" w:rsidRPr="00394C14" w:rsidRDefault="00990122" w:rsidP="00990122">
      <w:pPr>
        <w:spacing w:after="0"/>
        <w:rPr>
          <w:sz w:val="10"/>
          <w:szCs w:val="10"/>
        </w:rPr>
      </w:pPr>
    </w:p>
    <w:tbl>
      <w:tblPr>
        <w:tblStyle w:val="Tablaconcuadrcula"/>
        <w:tblW w:w="11341" w:type="dxa"/>
        <w:tblInd w:w="-176" w:type="dxa"/>
        <w:tblLook w:val="04A0"/>
      </w:tblPr>
      <w:tblGrid>
        <w:gridCol w:w="5104"/>
        <w:gridCol w:w="6237"/>
      </w:tblGrid>
      <w:tr w:rsidR="00990122" w:rsidTr="00B763FC">
        <w:tc>
          <w:tcPr>
            <w:tcW w:w="5104" w:type="dxa"/>
            <w:tcBorders>
              <w:top w:val="single" w:sz="18" w:space="0" w:color="auto"/>
              <w:left w:val="single" w:sz="18" w:space="0" w:color="auto"/>
              <w:bottom w:val="single" w:sz="18" w:space="0" w:color="auto"/>
              <w:right w:val="single" w:sz="18" w:space="0" w:color="auto"/>
            </w:tcBorders>
            <w:shd w:val="clear" w:color="auto" w:fill="DBE5F1" w:themeFill="accent1" w:themeFillTint="33"/>
          </w:tcPr>
          <w:p w:rsidR="00990122" w:rsidRPr="00394C14" w:rsidRDefault="00990122" w:rsidP="00EA6115">
            <w:pPr>
              <w:rPr>
                <w:rFonts w:cstheme="minorHAnsi"/>
                <w:b/>
                <w:sz w:val="28"/>
                <w:szCs w:val="28"/>
              </w:rPr>
            </w:pPr>
          </w:p>
          <w:p w:rsidR="00990122" w:rsidRPr="0003424B" w:rsidRDefault="00990122" w:rsidP="00EA6115">
            <w:pPr>
              <w:jc w:val="center"/>
              <w:rPr>
                <w:rFonts w:cstheme="minorHAnsi"/>
                <w:b/>
                <w:sz w:val="26"/>
                <w:szCs w:val="26"/>
              </w:rPr>
            </w:pPr>
            <w:r w:rsidRPr="0003424B">
              <w:rPr>
                <w:rFonts w:cstheme="minorHAnsi"/>
                <w:b/>
                <w:sz w:val="26"/>
                <w:szCs w:val="26"/>
              </w:rPr>
              <w:t>INFORMACIÓN</w:t>
            </w:r>
          </w:p>
          <w:p w:rsidR="00990122" w:rsidRPr="00394C14" w:rsidRDefault="00990122" w:rsidP="00EA6115">
            <w:pPr>
              <w:jc w:val="center"/>
              <w:rPr>
                <w:rFonts w:ascii="Arial Black" w:hAnsi="Arial Black"/>
                <w:b/>
              </w:rPr>
            </w:pPr>
            <w:r w:rsidRPr="0003424B">
              <w:rPr>
                <w:rFonts w:cstheme="minorHAnsi"/>
                <w:b/>
                <w:sz w:val="26"/>
                <w:szCs w:val="26"/>
              </w:rPr>
              <w:t>PARA RESOLVER DUDAS</w:t>
            </w:r>
          </w:p>
        </w:tc>
        <w:tc>
          <w:tcPr>
            <w:tcW w:w="6237" w:type="dxa"/>
            <w:tcBorders>
              <w:top w:val="single" w:sz="18" w:space="0" w:color="auto"/>
              <w:left w:val="single" w:sz="18" w:space="0" w:color="auto"/>
              <w:bottom w:val="single" w:sz="18" w:space="0" w:color="auto"/>
              <w:right w:val="single" w:sz="18" w:space="0" w:color="auto"/>
            </w:tcBorders>
          </w:tcPr>
          <w:p w:rsidR="00990122" w:rsidRPr="00340882" w:rsidRDefault="00990122" w:rsidP="00EA6115">
            <w:pPr>
              <w:pStyle w:val="Prrafodelista"/>
              <w:rPr>
                <w:sz w:val="10"/>
                <w:szCs w:val="10"/>
              </w:rPr>
            </w:pPr>
          </w:p>
          <w:p w:rsidR="00990122" w:rsidRDefault="00990122" w:rsidP="00EA6115">
            <w:pPr>
              <w:ind w:firstLine="317"/>
            </w:pPr>
            <w:r w:rsidRPr="00340882">
              <w:rPr>
                <w:b/>
                <w:u w:val="single"/>
              </w:rPr>
              <w:t>PÁGINA WEB:</w:t>
            </w:r>
            <w:r w:rsidRPr="00340882">
              <w:rPr>
                <w:b/>
              </w:rPr>
              <w:t xml:space="preserve">  </w:t>
            </w:r>
            <w:hyperlink r:id="rId7" w:history="1">
              <w:r w:rsidRPr="00340882">
                <w:rPr>
                  <w:rStyle w:val="Hipervnculo"/>
                  <w:b/>
                </w:rPr>
                <w:t>http://www.educa.jcyl.es</w:t>
              </w:r>
            </w:hyperlink>
          </w:p>
          <w:p w:rsidR="00B94861" w:rsidRPr="00B94861" w:rsidRDefault="00B94861" w:rsidP="00EA6115">
            <w:pPr>
              <w:ind w:firstLine="317"/>
              <w:rPr>
                <w:sz w:val="16"/>
                <w:szCs w:val="16"/>
              </w:rPr>
            </w:pPr>
          </w:p>
          <w:p w:rsidR="00B94861" w:rsidRDefault="00B94861" w:rsidP="00B94861">
            <w:pPr>
              <w:ind w:left="317"/>
            </w:pPr>
            <w:proofErr w:type="spellStart"/>
            <w:r w:rsidRPr="00B94861">
              <w:rPr>
                <w:b/>
                <w:u w:val="single"/>
              </w:rPr>
              <w:t>Télefonos</w:t>
            </w:r>
            <w:proofErr w:type="spellEnd"/>
            <w:r w:rsidR="00004FCD">
              <w:rPr>
                <w:b/>
                <w:u w:val="single"/>
              </w:rPr>
              <w:t xml:space="preserve"> JCYL</w:t>
            </w:r>
            <w:r>
              <w:t>:   -</w:t>
            </w:r>
            <w:r w:rsidR="00004FCD">
              <w:t xml:space="preserve">  </w:t>
            </w:r>
            <w:r w:rsidRPr="00B94861">
              <w:rPr>
                <w:b/>
              </w:rPr>
              <w:t xml:space="preserve"> 012</w:t>
            </w:r>
          </w:p>
          <w:p w:rsidR="00B94861" w:rsidRPr="00B94861" w:rsidRDefault="00004FCD" w:rsidP="00004FCD">
            <w:pPr>
              <w:pStyle w:val="Prrafodelista"/>
              <w:tabs>
                <w:tab w:val="left" w:pos="1561"/>
                <w:tab w:val="left" w:pos="1876"/>
              </w:tabs>
              <w:ind w:left="1876"/>
            </w:pPr>
            <w:r>
              <w:rPr>
                <w:b/>
              </w:rPr>
              <w:t xml:space="preserve">-   </w:t>
            </w:r>
            <w:r w:rsidR="00B94861" w:rsidRPr="00B94861">
              <w:rPr>
                <w:b/>
              </w:rPr>
              <w:t>983327850</w:t>
            </w:r>
          </w:p>
          <w:p w:rsidR="00990122" w:rsidRPr="00084C0C" w:rsidRDefault="00990122" w:rsidP="00004FCD">
            <w:pPr>
              <w:rPr>
                <w:sz w:val="10"/>
                <w:szCs w:val="10"/>
              </w:rPr>
            </w:pPr>
          </w:p>
          <w:p w:rsidR="00990122" w:rsidRPr="00583577" w:rsidRDefault="00990122" w:rsidP="00EA6115">
            <w:pPr>
              <w:ind w:firstLine="317"/>
              <w:rPr>
                <w:sz w:val="24"/>
                <w:szCs w:val="24"/>
              </w:rPr>
            </w:pPr>
            <w:r w:rsidRPr="00583577">
              <w:rPr>
                <w:b/>
                <w:sz w:val="24"/>
                <w:szCs w:val="24"/>
                <w:u w:val="single"/>
              </w:rPr>
              <w:t>ESCUELAS INFANTILES</w:t>
            </w:r>
            <w:r w:rsidRPr="00583577">
              <w:rPr>
                <w:sz w:val="24"/>
                <w:szCs w:val="24"/>
              </w:rPr>
              <w:t>:</w:t>
            </w:r>
          </w:p>
          <w:p w:rsidR="00990122" w:rsidRDefault="00990122" w:rsidP="00EA6115">
            <w:pPr>
              <w:pStyle w:val="Prrafodelista"/>
              <w:numPr>
                <w:ilvl w:val="0"/>
                <w:numId w:val="11"/>
              </w:numPr>
              <w:ind w:left="600" w:hanging="283"/>
            </w:pPr>
            <w:r w:rsidRPr="003479CF">
              <w:rPr>
                <w:rFonts w:ascii="Bahnschrift" w:hAnsi="Bahnschrift"/>
                <w:b/>
                <w:sz w:val="24"/>
                <w:szCs w:val="24"/>
              </w:rPr>
              <w:t>EIM “LOS PIZARRALES”:</w:t>
            </w:r>
            <w:r w:rsidRPr="00084C0C">
              <w:rPr>
                <w:b/>
              </w:rPr>
              <w:t xml:space="preserve"> 923 255366</w:t>
            </w:r>
          </w:p>
          <w:p w:rsidR="00990122" w:rsidRDefault="00990122" w:rsidP="00EA6115">
            <w:pPr>
              <w:pStyle w:val="Prrafodelista"/>
              <w:numPr>
                <w:ilvl w:val="0"/>
                <w:numId w:val="10"/>
              </w:numPr>
              <w:ind w:left="600" w:hanging="142"/>
              <w:rPr>
                <w:b/>
              </w:rPr>
            </w:pPr>
            <w:r w:rsidRPr="003479CF">
              <w:rPr>
                <w:rFonts w:ascii="Bahnschrift" w:hAnsi="Bahnschrift"/>
                <w:b/>
                <w:sz w:val="24"/>
                <w:szCs w:val="24"/>
              </w:rPr>
              <w:t>EIM “GARRIDO”:</w:t>
            </w:r>
            <w:r>
              <w:rPr>
                <w:b/>
              </w:rPr>
              <w:t xml:space="preserve"> 923 237481</w:t>
            </w:r>
          </w:p>
          <w:p w:rsidR="00990122" w:rsidRDefault="00990122" w:rsidP="00EA6115">
            <w:pPr>
              <w:pStyle w:val="Prrafodelista"/>
              <w:numPr>
                <w:ilvl w:val="0"/>
                <w:numId w:val="10"/>
              </w:numPr>
              <w:ind w:left="600" w:hanging="142"/>
              <w:rPr>
                <w:b/>
              </w:rPr>
            </w:pPr>
            <w:r w:rsidRPr="003479CF">
              <w:rPr>
                <w:rFonts w:ascii="Bahnschrift" w:hAnsi="Bahnschrift"/>
                <w:b/>
                <w:sz w:val="24"/>
                <w:szCs w:val="24"/>
              </w:rPr>
              <w:t>EIM “EL ROLLO”</w:t>
            </w:r>
            <w:r>
              <w:rPr>
                <w:b/>
              </w:rPr>
              <w:t xml:space="preserve"> 923 182106</w:t>
            </w:r>
          </w:p>
          <w:p w:rsidR="003E643B" w:rsidRPr="00264FDA" w:rsidRDefault="00990122" w:rsidP="00264FDA">
            <w:pPr>
              <w:pStyle w:val="Prrafodelista"/>
              <w:numPr>
                <w:ilvl w:val="0"/>
                <w:numId w:val="10"/>
              </w:numPr>
              <w:ind w:left="600" w:hanging="142"/>
              <w:rPr>
                <w:b/>
              </w:rPr>
            </w:pPr>
            <w:r w:rsidRPr="003479CF">
              <w:rPr>
                <w:rFonts w:ascii="Bahnschrift" w:hAnsi="Bahnschrift"/>
                <w:b/>
                <w:sz w:val="24"/>
                <w:szCs w:val="24"/>
              </w:rPr>
              <w:t>EIM “ZURGUEN”:</w:t>
            </w:r>
            <w:r>
              <w:rPr>
                <w:b/>
              </w:rPr>
              <w:t xml:space="preserve"> 923 057082</w:t>
            </w:r>
          </w:p>
          <w:p w:rsidR="00990122" w:rsidRPr="00340882" w:rsidRDefault="00990122" w:rsidP="00EA6115">
            <w:pPr>
              <w:rPr>
                <w:b/>
                <w:sz w:val="6"/>
                <w:szCs w:val="6"/>
                <w:u w:val="single"/>
              </w:rPr>
            </w:pPr>
          </w:p>
        </w:tc>
      </w:tr>
    </w:tbl>
    <w:p w:rsidR="003E643B" w:rsidRDefault="003E643B" w:rsidP="00990122">
      <w:pPr>
        <w:rPr>
          <w:sz w:val="28"/>
          <w:szCs w:val="28"/>
        </w:rPr>
      </w:pPr>
    </w:p>
    <w:p w:rsidR="00B763FC" w:rsidRPr="007475DC" w:rsidRDefault="00B763FC" w:rsidP="00990122">
      <w:pPr>
        <w:rPr>
          <w:sz w:val="28"/>
          <w:szCs w:val="28"/>
        </w:rPr>
      </w:pPr>
    </w:p>
    <w:tbl>
      <w:tblPr>
        <w:tblStyle w:val="Tablaconcuadrcula"/>
        <w:tblW w:w="0" w:type="auto"/>
        <w:tblLook w:val="04A0"/>
      </w:tblPr>
      <w:tblGrid>
        <w:gridCol w:w="10913"/>
      </w:tblGrid>
      <w:tr w:rsidR="00990122" w:rsidRPr="007475DC" w:rsidTr="00EA6115">
        <w:trPr>
          <w:trHeight w:val="393"/>
        </w:trPr>
        <w:tc>
          <w:tcPr>
            <w:tcW w:w="10913" w:type="dxa"/>
            <w:shd w:val="clear" w:color="auto" w:fill="B8CCE4" w:themeFill="accent1" w:themeFillTint="66"/>
          </w:tcPr>
          <w:p w:rsidR="00990122" w:rsidRPr="009C1E15" w:rsidRDefault="00990122" w:rsidP="00EA6115">
            <w:pPr>
              <w:jc w:val="center"/>
              <w:rPr>
                <w:b/>
                <w:sz w:val="26"/>
                <w:szCs w:val="26"/>
              </w:rPr>
            </w:pPr>
            <w:r w:rsidRPr="009C1E15">
              <w:rPr>
                <w:b/>
                <w:sz w:val="26"/>
                <w:szCs w:val="26"/>
              </w:rPr>
              <w:t>DOCUMENTACIÓN A PRESENTAR JUNTO A LA SOLICITUD</w:t>
            </w:r>
          </w:p>
        </w:tc>
      </w:tr>
      <w:tr w:rsidR="00990122" w:rsidRPr="007475DC" w:rsidTr="00EA6115">
        <w:trPr>
          <w:trHeight w:val="6104"/>
        </w:trPr>
        <w:tc>
          <w:tcPr>
            <w:tcW w:w="10913" w:type="dxa"/>
          </w:tcPr>
          <w:p w:rsidR="00990122" w:rsidRPr="0035413E" w:rsidRDefault="00990122" w:rsidP="00EA6115">
            <w:pPr>
              <w:pStyle w:val="Prrafodelista"/>
              <w:jc w:val="both"/>
              <w:rPr>
                <w:sz w:val="10"/>
                <w:szCs w:val="10"/>
              </w:rPr>
            </w:pPr>
          </w:p>
          <w:p w:rsidR="00990122" w:rsidRPr="007475DC" w:rsidRDefault="00990122" w:rsidP="00EA6115">
            <w:pPr>
              <w:pStyle w:val="Prrafodelista"/>
              <w:numPr>
                <w:ilvl w:val="0"/>
                <w:numId w:val="7"/>
              </w:numPr>
              <w:jc w:val="both"/>
            </w:pPr>
            <w:r w:rsidRPr="007475DC">
              <w:t>Copia del LIBRO DE FAMILIA O DE LA CERTIFICACIÓN DEL REGISTRO CIVIL (hoja de inscripción).</w:t>
            </w:r>
          </w:p>
          <w:p w:rsidR="00990122" w:rsidRPr="007475DC" w:rsidRDefault="00990122" w:rsidP="00EA6115">
            <w:pPr>
              <w:pStyle w:val="Prrafodelista"/>
              <w:jc w:val="both"/>
            </w:pPr>
            <w:r w:rsidRPr="007475DC">
              <w:rPr>
                <w:u w:val="single"/>
              </w:rPr>
              <w:t xml:space="preserve"> Para los solicitantes extranjeros comunitarios</w:t>
            </w:r>
            <w:r w:rsidRPr="007475DC">
              <w:t xml:space="preserve"> que no dispongan de libro de familia, deberán presentar Certificado original de registro de ciudadano de la Unión Europea o equivalente. </w:t>
            </w:r>
          </w:p>
          <w:p w:rsidR="00990122" w:rsidRPr="007475DC" w:rsidRDefault="00990122" w:rsidP="00EA6115">
            <w:pPr>
              <w:pStyle w:val="Prrafodelista"/>
              <w:jc w:val="both"/>
            </w:pPr>
            <w:r w:rsidRPr="007475DC">
              <w:rPr>
                <w:u w:val="single"/>
              </w:rPr>
              <w:t>Para los extranjeros no comunitarios</w:t>
            </w:r>
            <w:r w:rsidRPr="007475DC">
              <w:t>, documentación acreditativa de la filiación del alumno traducida al castellano.</w:t>
            </w:r>
          </w:p>
          <w:p w:rsidR="00990122" w:rsidRPr="007475DC" w:rsidRDefault="00990122" w:rsidP="00EA6115">
            <w:pPr>
              <w:pStyle w:val="Prrafodelista"/>
              <w:numPr>
                <w:ilvl w:val="0"/>
                <w:numId w:val="7"/>
              </w:numPr>
              <w:jc w:val="both"/>
            </w:pPr>
            <w:r w:rsidRPr="007475DC">
              <w:t>Niños en ACOGIMIENTO U ADOPCIÓN documento que lo acredite.</w:t>
            </w:r>
          </w:p>
          <w:p w:rsidR="00990122" w:rsidRPr="007475DC" w:rsidRDefault="00990122" w:rsidP="00EA6115">
            <w:pPr>
              <w:pStyle w:val="Prrafodelista"/>
              <w:numPr>
                <w:ilvl w:val="0"/>
                <w:numId w:val="7"/>
              </w:numPr>
              <w:jc w:val="both"/>
            </w:pPr>
            <w:r w:rsidRPr="007475DC">
              <w:t>FOTOCOPIA DEL DNI, NIE O PASAPORTE de los padres o  tutores legales.</w:t>
            </w:r>
          </w:p>
          <w:p w:rsidR="00990122" w:rsidRDefault="00990122" w:rsidP="00EA6115">
            <w:pPr>
              <w:pStyle w:val="Prrafodelista"/>
              <w:numPr>
                <w:ilvl w:val="0"/>
                <w:numId w:val="7"/>
              </w:numPr>
            </w:pPr>
            <w:r>
              <w:t>SOLICITUD POR UN SOLO PROGENITOR, en caso de perder la patria potestad, niños tutelados o en institución de acogida resolución judicial o administrativa que justifique esas circunstancias.</w:t>
            </w:r>
          </w:p>
          <w:p w:rsidR="00990122" w:rsidRDefault="00990122" w:rsidP="00EA6115">
            <w:pPr>
              <w:pStyle w:val="Prrafodelista"/>
              <w:numPr>
                <w:ilvl w:val="0"/>
                <w:numId w:val="7"/>
              </w:numPr>
            </w:pPr>
            <w:r>
              <w:t>ALUMNO CONSIDERADO ACNEE informe pisco pedagógico o dictamen de escolarización.</w:t>
            </w:r>
          </w:p>
          <w:p w:rsidR="00990122" w:rsidRDefault="00990122" w:rsidP="00EA6115">
            <w:pPr>
              <w:pStyle w:val="Prrafodelista"/>
              <w:numPr>
                <w:ilvl w:val="0"/>
                <w:numId w:val="7"/>
              </w:numPr>
            </w:pPr>
            <w:r>
              <w:t xml:space="preserve">PROXIMIDAD DEL LUGAR DE TRABAJO DE ALGUNO DE LOS PADRES O TUTORES legales al centro solicitado se acreditará: </w:t>
            </w:r>
          </w:p>
          <w:p w:rsidR="00990122" w:rsidRDefault="00990122" w:rsidP="00EA6115">
            <w:pPr>
              <w:pStyle w:val="Prrafodelista"/>
              <w:numPr>
                <w:ilvl w:val="0"/>
                <w:numId w:val="9"/>
              </w:numPr>
            </w:pPr>
            <w:r>
              <w:t>Para las personas trabajadoras por cuenta ajena, certificado de la empresa donde figure el domicilio donde se ubica el trabajo del solicitante.</w:t>
            </w:r>
          </w:p>
          <w:p w:rsidR="00990122" w:rsidRDefault="00990122" w:rsidP="00EA6115">
            <w:pPr>
              <w:pStyle w:val="Prrafodelista"/>
              <w:numPr>
                <w:ilvl w:val="0"/>
                <w:numId w:val="9"/>
              </w:numPr>
            </w:pPr>
            <w:r>
              <w:t>Para las personas trabajaras por cuenta propia, certificado de estar dado de alta en el IAE, alta en la Seguridad Social o copia del pago de la cuota.</w:t>
            </w:r>
          </w:p>
          <w:p w:rsidR="00990122" w:rsidRDefault="00990122" w:rsidP="00EA6115">
            <w:pPr>
              <w:pStyle w:val="Prrafodelista"/>
              <w:numPr>
                <w:ilvl w:val="0"/>
                <w:numId w:val="7"/>
              </w:numPr>
            </w:pPr>
            <w:r>
              <w:t>EXISTENCIA DE HERMANOS/AS MATRICULADOS EN EL CENTRO SOLICITADO, se acreditará mediante certificado del Centro.</w:t>
            </w:r>
          </w:p>
          <w:p w:rsidR="00990122" w:rsidRDefault="00990122" w:rsidP="00EA6115">
            <w:pPr>
              <w:pStyle w:val="Prrafodelista"/>
              <w:numPr>
                <w:ilvl w:val="0"/>
                <w:numId w:val="7"/>
              </w:numPr>
              <w:jc w:val="both"/>
            </w:pPr>
            <w:r>
              <w:t>FAMILIAS MONOPARENTALES se acreditará tal condición mediante copia del Libro de familia o de la certificación del Registro Civil o mediante documentación de la que se deduzca que el niño/a vive permanente y exclusivamente con un solo progenitor.</w:t>
            </w:r>
          </w:p>
          <w:p w:rsidR="00990122" w:rsidRDefault="00990122" w:rsidP="00EA6115">
            <w:pPr>
              <w:pStyle w:val="Prrafodelista"/>
              <w:numPr>
                <w:ilvl w:val="0"/>
                <w:numId w:val="7"/>
              </w:numPr>
              <w:jc w:val="both"/>
            </w:pPr>
            <w:r>
              <w:t>VIOLENCIA DE GÉNERO o TERRORISMO de progenitores, hermanos o hermanas, mediante la aportación de la documentación justificativa de tal situación.</w:t>
            </w:r>
          </w:p>
          <w:p w:rsidR="00990122" w:rsidRDefault="00990122" w:rsidP="00EA6115">
            <w:pPr>
              <w:pStyle w:val="Prrafodelista"/>
              <w:numPr>
                <w:ilvl w:val="0"/>
                <w:numId w:val="7"/>
              </w:numPr>
              <w:jc w:val="both"/>
            </w:pPr>
            <w:r>
              <w:t xml:space="preserve">AMBOS PADRES o TUTORES LEGALES TRABAJANDO o en el caso de familia </w:t>
            </w:r>
            <w:proofErr w:type="spellStart"/>
            <w:r>
              <w:t>monoparental</w:t>
            </w:r>
            <w:proofErr w:type="spellEnd"/>
            <w:r>
              <w:t xml:space="preserve"> trabajando el progenitor con el que convive permanentemente el niño/a, en ambos casos habrá que presentar informe de vida laboral.</w:t>
            </w:r>
          </w:p>
          <w:p w:rsidR="00990122" w:rsidRDefault="00990122" w:rsidP="00EA6115">
            <w:pPr>
              <w:pStyle w:val="Prrafodelista"/>
              <w:numPr>
                <w:ilvl w:val="0"/>
                <w:numId w:val="7"/>
              </w:numPr>
              <w:jc w:val="both"/>
            </w:pPr>
            <w:r>
              <w:t>Si no se autoriza en la solicitud las RENTAS ANUALES DE LA UNIDAD FAMILIAR se acreditará mediante la aportación del certificado de las declaraciones del IRPF de cada solicitante. SE CONSIDERARÁ LAS RENTAS ANUALES DE LA UNIDAD FAMILIAR CORRESPONDIENTES AL EJERCICIO FISCAL 2022, SE VALORARÁN COMPARANDO SU CUANTÍA CON EL IPREM.</w:t>
            </w:r>
          </w:p>
          <w:p w:rsidR="00990122" w:rsidRPr="0035413E" w:rsidRDefault="00990122" w:rsidP="00EA6115">
            <w:pPr>
              <w:rPr>
                <w:sz w:val="10"/>
                <w:szCs w:val="10"/>
              </w:rPr>
            </w:pPr>
          </w:p>
        </w:tc>
      </w:tr>
    </w:tbl>
    <w:p w:rsidR="00990122" w:rsidRPr="007D3108" w:rsidRDefault="00990122" w:rsidP="00990122">
      <w:pPr>
        <w:rPr>
          <w:sz w:val="10"/>
          <w:szCs w:val="10"/>
        </w:rPr>
      </w:pPr>
    </w:p>
    <w:tbl>
      <w:tblPr>
        <w:tblStyle w:val="Tablaconcuadrcula"/>
        <w:tblW w:w="0" w:type="auto"/>
        <w:tblLook w:val="04A0"/>
      </w:tblPr>
      <w:tblGrid>
        <w:gridCol w:w="10031"/>
        <w:gridCol w:w="882"/>
      </w:tblGrid>
      <w:tr w:rsidR="00990122" w:rsidTr="00EA6115">
        <w:tc>
          <w:tcPr>
            <w:tcW w:w="10913" w:type="dxa"/>
            <w:gridSpan w:val="2"/>
            <w:shd w:val="clear" w:color="auto" w:fill="B8CCE4" w:themeFill="accent1" w:themeFillTint="66"/>
          </w:tcPr>
          <w:p w:rsidR="00990122" w:rsidRPr="009C1E15" w:rsidRDefault="00990122" w:rsidP="00EA6115">
            <w:pPr>
              <w:jc w:val="center"/>
              <w:rPr>
                <w:b/>
                <w:sz w:val="26"/>
                <w:szCs w:val="26"/>
              </w:rPr>
            </w:pPr>
            <w:r w:rsidRPr="009C1E15">
              <w:rPr>
                <w:b/>
                <w:sz w:val="26"/>
                <w:szCs w:val="26"/>
              </w:rPr>
              <w:t>BAREMO A APLICAR PARA LA ADMISIÓN</w:t>
            </w:r>
          </w:p>
        </w:tc>
      </w:tr>
      <w:tr w:rsidR="00990122" w:rsidTr="00EA6115">
        <w:trPr>
          <w:trHeight w:val="269"/>
        </w:trPr>
        <w:tc>
          <w:tcPr>
            <w:tcW w:w="10031" w:type="dxa"/>
            <w:shd w:val="clear" w:color="auto" w:fill="FDE9D9" w:themeFill="accent6" w:themeFillTint="33"/>
          </w:tcPr>
          <w:p w:rsidR="00990122" w:rsidRPr="001845DE" w:rsidRDefault="00990122" w:rsidP="00EA6115">
            <w:pPr>
              <w:jc w:val="center"/>
              <w:rPr>
                <w:b/>
                <w:i/>
              </w:rPr>
            </w:pPr>
            <w:r w:rsidRPr="001845DE">
              <w:rPr>
                <w:b/>
                <w:i/>
              </w:rPr>
              <w:t>Circunstancias puntuables según los criterios de admisión</w:t>
            </w:r>
          </w:p>
        </w:tc>
        <w:tc>
          <w:tcPr>
            <w:tcW w:w="882" w:type="dxa"/>
            <w:shd w:val="clear" w:color="auto" w:fill="FDE9D9" w:themeFill="accent6" w:themeFillTint="33"/>
          </w:tcPr>
          <w:p w:rsidR="00990122" w:rsidRPr="001845DE" w:rsidRDefault="00990122" w:rsidP="00EA6115">
            <w:pPr>
              <w:rPr>
                <w:b/>
                <w:i/>
              </w:rPr>
            </w:pPr>
            <w:r w:rsidRPr="001845DE">
              <w:rPr>
                <w:b/>
                <w:i/>
              </w:rPr>
              <w:t>Puntos</w:t>
            </w:r>
          </w:p>
        </w:tc>
      </w:tr>
      <w:tr w:rsidR="00990122" w:rsidTr="00EA6115">
        <w:trPr>
          <w:trHeight w:val="750"/>
        </w:trPr>
        <w:tc>
          <w:tcPr>
            <w:tcW w:w="10031" w:type="dxa"/>
          </w:tcPr>
          <w:p w:rsidR="00990122" w:rsidRPr="001845DE" w:rsidRDefault="00990122" w:rsidP="00EA6115">
            <w:pPr>
              <w:pStyle w:val="Prrafodelista"/>
              <w:numPr>
                <w:ilvl w:val="0"/>
                <w:numId w:val="8"/>
              </w:numPr>
              <w:ind w:left="426"/>
              <w:jc w:val="both"/>
              <w:rPr>
                <w:b/>
                <w:sz w:val="18"/>
                <w:szCs w:val="18"/>
              </w:rPr>
            </w:pPr>
            <w:r w:rsidRPr="001845DE">
              <w:rPr>
                <w:b/>
                <w:sz w:val="18"/>
                <w:szCs w:val="18"/>
              </w:rPr>
              <w:t xml:space="preserve">Existencia de hermanos o hermanas matriculados en la escuela infantil solicitada y que vayan a seguir escolarizados en ella: </w:t>
            </w:r>
          </w:p>
          <w:p w:rsidR="00990122" w:rsidRPr="001845DE" w:rsidRDefault="00990122" w:rsidP="00EA6115">
            <w:pPr>
              <w:pStyle w:val="Prrafodelista"/>
              <w:ind w:left="426"/>
              <w:rPr>
                <w:sz w:val="18"/>
                <w:szCs w:val="18"/>
              </w:rPr>
            </w:pPr>
            <w:r w:rsidRPr="001845DE">
              <w:rPr>
                <w:sz w:val="18"/>
                <w:szCs w:val="18"/>
              </w:rPr>
              <w:t>Por el primer hermano/a</w:t>
            </w:r>
          </w:p>
          <w:p w:rsidR="00990122" w:rsidRDefault="00990122" w:rsidP="00EA6115">
            <w:pPr>
              <w:pStyle w:val="Prrafodelista"/>
              <w:ind w:left="426"/>
            </w:pPr>
            <w:r w:rsidRPr="001845DE">
              <w:rPr>
                <w:sz w:val="18"/>
                <w:szCs w:val="18"/>
              </w:rPr>
              <w:t>Por cada uno de los demás hermanos o hermanas</w:t>
            </w:r>
          </w:p>
        </w:tc>
        <w:tc>
          <w:tcPr>
            <w:tcW w:w="882" w:type="dxa"/>
          </w:tcPr>
          <w:p w:rsidR="00990122" w:rsidRPr="001845DE" w:rsidRDefault="00990122" w:rsidP="00EA6115">
            <w:pPr>
              <w:rPr>
                <w:sz w:val="18"/>
                <w:szCs w:val="18"/>
              </w:rPr>
            </w:pPr>
          </w:p>
          <w:p w:rsidR="00990122" w:rsidRDefault="00990122" w:rsidP="00EA6115">
            <w:pPr>
              <w:rPr>
                <w:sz w:val="18"/>
                <w:szCs w:val="18"/>
              </w:rPr>
            </w:pPr>
            <w:r>
              <w:rPr>
                <w:sz w:val="18"/>
                <w:szCs w:val="18"/>
              </w:rPr>
              <w:t>8</w:t>
            </w:r>
          </w:p>
          <w:p w:rsidR="00990122" w:rsidRPr="001845DE" w:rsidRDefault="00990122" w:rsidP="00EA6115">
            <w:pPr>
              <w:rPr>
                <w:sz w:val="18"/>
                <w:szCs w:val="18"/>
              </w:rPr>
            </w:pPr>
            <w:r>
              <w:rPr>
                <w:sz w:val="18"/>
                <w:szCs w:val="18"/>
              </w:rPr>
              <w:t>4</w:t>
            </w:r>
          </w:p>
        </w:tc>
      </w:tr>
      <w:tr w:rsidR="00990122" w:rsidTr="00EA6115">
        <w:trPr>
          <w:trHeight w:val="447"/>
        </w:trPr>
        <w:tc>
          <w:tcPr>
            <w:tcW w:w="10031" w:type="dxa"/>
          </w:tcPr>
          <w:p w:rsidR="00990122" w:rsidRPr="001845DE" w:rsidRDefault="00990122" w:rsidP="00EA6115">
            <w:pPr>
              <w:pStyle w:val="Prrafodelista"/>
              <w:numPr>
                <w:ilvl w:val="0"/>
                <w:numId w:val="8"/>
              </w:numPr>
              <w:ind w:left="426"/>
              <w:rPr>
                <w:b/>
                <w:sz w:val="18"/>
                <w:szCs w:val="18"/>
              </w:rPr>
            </w:pPr>
            <w:r w:rsidRPr="001845DE">
              <w:rPr>
                <w:b/>
                <w:sz w:val="18"/>
                <w:szCs w:val="18"/>
              </w:rPr>
              <w:t>Proximidad del domicilio familiar del niño o niña o del lugar de trabajo de alguno de los progenitores o tutores legales.</w:t>
            </w:r>
          </w:p>
          <w:p w:rsidR="00990122" w:rsidRDefault="00990122" w:rsidP="00EA6115">
            <w:pPr>
              <w:pStyle w:val="Prrafodelista"/>
              <w:ind w:left="426"/>
              <w:rPr>
                <w:sz w:val="18"/>
                <w:szCs w:val="18"/>
              </w:rPr>
            </w:pPr>
            <w:r>
              <w:rPr>
                <w:sz w:val="18"/>
                <w:szCs w:val="18"/>
              </w:rPr>
              <w:t>Escuelas Infantiles solicitadas en la misma unidad territorial de admisión que la del domicilio familiar o lugar de trabajo</w:t>
            </w:r>
          </w:p>
          <w:p w:rsidR="00990122" w:rsidRPr="007D3108" w:rsidRDefault="00990122" w:rsidP="00EA6115">
            <w:pPr>
              <w:pStyle w:val="Prrafodelista"/>
              <w:ind w:left="426"/>
              <w:rPr>
                <w:sz w:val="6"/>
                <w:szCs w:val="6"/>
              </w:rPr>
            </w:pPr>
          </w:p>
        </w:tc>
        <w:tc>
          <w:tcPr>
            <w:tcW w:w="882" w:type="dxa"/>
          </w:tcPr>
          <w:p w:rsidR="00990122" w:rsidRDefault="00990122" w:rsidP="00EA6115">
            <w:pPr>
              <w:rPr>
                <w:sz w:val="18"/>
                <w:szCs w:val="18"/>
              </w:rPr>
            </w:pPr>
          </w:p>
          <w:p w:rsidR="00990122" w:rsidRPr="001845DE" w:rsidRDefault="00990122" w:rsidP="00EA6115">
            <w:pPr>
              <w:rPr>
                <w:sz w:val="18"/>
                <w:szCs w:val="18"/>
              </w:rPr>
            </w:pPr>
            <w:r>
              <w:rPr>
                <w:sz w:val="18"/>
                <w:szCs w:val="18"/>
              </w:rPr>
              <w:t>8</w:t>
            </w:r>
          </w:p>
        </w:tc>
      </w:tr>
      <w:tr w:rsidR="00990122" w:rsidTr="00EA6115">
        <w:trPr>
          <w:trHeight w:val="996"/>
        </w:trPr>
        <w:tc>
          <w:tcPr>
            <w:tcW w:w="10031" w:type="dxa"/>
          </w:tcPr>
          <w:p w:rsidR="00990122" w:rsidRPr="001845DE" w:rsidRDefault="00990122" w:rsidP="00EA6115">
            <w:pPr>
              <w:pStyle w:val="Prrafodelista"/>
              <w:numPr>
                <w:ilvl w:val="0"/>
                <w:numId w:val="8"/>
              </w:numPr>
              <w:ind w:left="426" w:hanging="284"/>
              <w:rPr>
                <w:b/>
                <w:sz w:val="18"/>
                <w:szCs w:val="18"/>
              </w:rPr>
            </w:pPr>
            <w:r w:rsidRPr="001845DE">
              <w:rPr>
                <w:b/>
                <w:sz w:val="18"/>
                <w:szCs w:val="18"/>
              </w:rPr>
              <w:t>Renta anual per cápita de la unidad familiar</w:t>
            </w:r>
          </w:p>
          <w:p w:rsidR="00990122" w:rsidRDefault="00990122" w:rsidP="00EA6115">
            <w:pPr>
              <w:pStyle w:val="Prrafodelista"/>
              <w:ind w:left="426"/>
              <w:rPr>
                <w:sz w:val="18"/>
                <w:szCs w:val="18"/>
              </w:rPr>
            </w:pPr>
            <w:r>
              <w:rPr>
                <w:sz w:val="18"/>
                <w:szCs w:val="18"/>
              </w:rPr>
              <w:t>Inferior o igual a un tercio del IP</w:t>
            </w:r>
            <w:r w:rsidRPr="0035413E">
              <w:rPr>
                <w:sz w:val="18"/>
                <w:szCs w:val="18"/>
                <w:shd w:val="clear" w:color="auto" w:fill="FDE9D9" w:themeFill="accent6" w:themeFillTint="33"/>
              </w:rPr>
              <w:t>R</w:t>
            </w:r>
            <w:r>
              <w:rPr>
                <w:sz w:val="18"/>
                <w:szCs w:val="18"/>
              </w:rPr>
              <w:t>EM</w:t>
            </w:r>
          </w:p>
          <w:p w:rsidR="00990122" w:rsidRDefault="00990122" w:rsidP="00EA6115">
            <w:pPr>
              <w:pStyle w:val="Prrafodelista"/>
              <w:ind w:left="426"/>
              <w:rPr>
                <w:sz w:val="18"/>
                <w:szCs w:val="18"/>
              </w:rPr>
            </w:pPr>
            <w:r>
              <w:rPr>
                <w:sz w:val="18"/>
                <w:szCs w:val="18"/>
              </w:rPr>
              <w:t>Por encima de un tercio y hasta dos tercios del IPREM</w:t>
            </w:r>
          </w:p>
          <w:p w:rsidR="00990122" w:rsidRDefault="00990122" w:rsidP="00EA6115">
            <w:pPr>
              <w:pStyle w:val="Prrafodelista"/>
              <w:ind w:left="426"/>
              <w:rPr>
                <w:sz w:val="18"/>
                <w:szCs w:val="18"/>
              </w:rPr>
            </w:pPr>
            <w:r>
              <w:rPr>
                <w:sz w:val="18"/>
                <w:szCs w:val="18"/>
              </w:rPr>
              <w:t>Por encima de dos tercios y hasta el valor del IPREM</w:t>
            </w:r>
          </w:p>
          <w:p w:rsidR="00990122" w:rsidRPr="007D3108" w:rsidRDefault="00990122" w:rsidP="00EA6115">
            <w:pPr>
              <w:pStyle w:val="Prrafodelista"/>
              <w:ind w:left="426"/>
              <w:rPr>
                <w:sz w:val="18"/>
                <w:szCs w:val="18"/>
              </w:rPr>
            </w:pPr>
            <w:r>
              <w:rPr>
                <w:sz w:val="18"/>
                <w:szCs w:val="18"/>
              </w:rPr>
              <w:t>Hasta un tercio por encima del valor del IPREM</w:t>
            </w:r>
          </w:p>
        </w:tc>
        <w:tc>
          <w:tcPr>
            <w:tcW w:w="882" w:type="dxa"/>
          </w:tcPr>
          <w:p w:rsidR="00990122" w:rsidRDefault="00990122" w:rsidP="00EA6115">
            <w:pPr>
              <w:rPr>
                <w:sz w:val="18"/>
                <w:szCs w:val="18"/>
              </w:rPr>
            </w:pPr>
          </w:p>
          <w:p w:rsidR="00990122" w:rsidRDefault="00990122" w:rsidP="00EA6115">
            <w:pPr>
              <w:rPr>
                <w:sz w:val="18"/>
                <w:szCs w:val="18"/>
              </w:rPr>
            </w:pPr>
            <w:r>
              <w:rPr>
                <w:sz w:val="18"/>
                <w:szCs w:val="18"/>
              </w:rPr>
              <w:t>5</w:t>
            </w:r>
          </w:p>
          <w:p w:rsidR="00990122" w:rsidRDefault="00990122" w:rsidP="00EA6115">
            <w:pPr>
              <w:rPr>
                <w:sz w:val="18"/>
                <w:szCs w:val="18"/>
              </w:rPr>
            </w:pPr>
            <w:r>
              <w:rPr>
                <w:sz w:val="18"/>
                <w:szCs w:val="18"/>
              </w:rPr>
              <w:t>3</w:t>
            </w:r>
          </w:p>
          <w:p w:rsidR="00990122" w:rsidRDefault="00990122" w:rsidP="00EA6115">
            <w:pPr>
              <w:rPr>
                <w:sz w:val="18"/>
                <w:szCs w:val="18"/>
              </w:rPr>
            </w:pPr>
            <w:r>
              <w:rPr>
                <w:sz w:val="18"/>
                <w:szCs w:val="18"/>
              </w:rPr>
              <w:t>2</w:t>
            </w:r>
          </w:p>
          <w:p w:rsidR="00990122" w:rsidRPr="001845DE" w:rsidRDefault="00990122" w:rsidP="00EA6115">
            <w:pPr>
              <w:rPr>
                <w:sz w:val="18"/>
                <w:szCs w:val="18"/>
              </w:rPr>
            </w:pPr>
            <w:r>
              <w:rPr>
                <w:sz w:val="18"/>
                <w:szCs w:val="18"/>
              </w:rPr>
              <w:t>1</w:t>
            </w:r>
          </w:p>
        </w:tc>
      </w:tr>
      <w:tr w:rsidR="00990122" w:rsidTr="00EA6115">
        <w:trPr>
          <w:trHeight w:val="315"/>
        </w:trPr>
        <w:tc>
          <w:tcPr>
            <w:tcW w:w="10031" w:type="dxa"/>
          </w:tcPr>
          <w:p w:rsidR="00990122" w:rsidRPr="001845DE" w:rsidRDefault="00990122" w:rsidP="00EA6115">
            <w:pPr>
              <w:pStyle w:val="Prrafodelista"/>
              <w:numPr>
                <w:ilvl w:val="0"/>
                <w:numId w:val="8"/>
              </w:numPr>
              <w:ind w:left="426" w:hanging="284"/>
              <w:rPr>
                <w:b/>
                <w:sz w:val="18"/>
                <w:szCs w:val="18"/>
              </w:rPr>
            </w:pPr>
            <w:r>
              <w:rPr>
                <w:b/>
                <w:sz w:val="18"/>
                <w:szCs w:val="18"/>
              </w:rPr>
              <w:t>Progenitores o tutores legales que trabajen en la escuela infantil solicitada</w:t>
            </w:r>
          </w:p>
        </w:tc>
        <w:tc>
          <w:tcPr>
            <w:tcW w:w="882" w:type="dxa"/>
          </w:tcPr>
          <w:p w:rsidR="00990122" w:rsidRPr="001845DE" w:rsidRDefault="00990122" w:rsidP="00EA6115">
            <w:pPr>
              <w:rPr>
                <w:sz w:val="18"/>
                <w:szCs w:val="18"/>
              </w:rPr>
            </w:pPr>
            <w:r>
              <w:rPr>
                <w:sz w:val="18"/>
                <w:szCs w:val="18"/>
              </w:rPr>
              <w:t>8</w:t>
            </w:r>
          </w:p>
        </w:tc>
      </w:tr>
      <w:tr w:rsidR="00990122" w:rsidTr="00EA6115">
        <w:trPr>
          <w:trHeight w:val="281"/>
        </w:trPr>
        <w:tc>
          <w:tcPr>
            <w:tcW w:w="10031" w:type="dxa"/>
          </w:tcPr>
          <w:p w:rsidR="00990122" w:rsidRPr="001845DE" w:rsidRDefault="00990122" w:rsidP="00EA6115">
            <w:pPr>
              <w:pStyle w:val="Prrafodelista"/>
              <w:numPr>
                <w:ilvl w:val="0"/>
                <w:numId w:val="8"/>
              </w:numPr>
              <w:ind w:left="426" w:hanging="284"/>
              <w:rPr>
                <w:b/>
                <w:sz w:val="18"/>
                <w:szCs w:val="18"/>
              </w:rPr>
            </w:pPr>
            <w:r>
              <w:rPr>
                <w:b/>
                <w:sz w:val="18"/>
                <w:szCs w:val="18"/>
              </w:rPr>
              <w:t>Condición legal de familia numerosa</w:t>
            </w:r>
          </w:p>
        </w:tc>
        <w:tc>
          <w:tcPr>
            <w:tcW w:w="882" w:type="dxa"/>
          </w:tcPr>
          <w:p w:rsidR="00990122" w:rsidRPr="001845DE" w:rsidRDefault="00990122" w:rsidP="00EA6115">
            <w:pPr>
              <w:rPr>
                <w:sz w:val="18"/>
                <w:szCs w:val="18"/>
              </w:rPr>
            </w:pPr>
            <w:r>
              <w:rPr>
                <w:sz w:val="18"/>
                <w:szCs w:val="18"/>
              </w:rPr>
              <w:t>3</w:t>
            </w:r>
          </w:p>
        </w:tc>
      </w:tr>
      <w:tr w:rsidR="00990122" w:rsidTr="00EA6115">
        <w:trPr>
          <w:trHeight w:val="257"/>
        </w:trPr>
        <w:tc>
          <w:tcPr>
            <w:tcW w:w="10031" w:type="dxa"/>
          </w:tcPr>
          <w:p w:rsidR="00990122" w:rsidRPr="001845DE" w:rsidRDefault="00990122" w:rsidP="00EA6115">
            <w:pPr>
              <w:pStyle w:val="Prrafodelista"/>
              <w:numPr>
                <w:ilvl w:val="0"/>
                <w:numId w:val="8"/>
              </w:numPr>
              <w:ind w:left="426" w:hanging="284"/>
              <w:rPr>
                <w:b/>
                <w:sz w:val="18"/>
                <w:szCs w:val="18"/>
              </w:rPr>
            </w:pPr>
            <w:r>
              <w:rPr>
                <w:b/>
                <w:sz w:val="18"/>
                <w:szCs w:val="18"/>
              </w:rPr>
              <w:t>Condición de niño o niña nacido de parto múltiple</w:t>
            </w:r>
          </w:p>
        </w:tc>
        <w:tc>
          <w:tcPr>
            <w:tcW w:w="882" w:type="dxa"/>
          </w:tcPr>
          <w:p w:rsidR="00990122" w:rsidRPr="001845DE" w:rsidRDefault="00990122" w:rsidP="00EA6115">
            <w:pPr>
              <w:rPr>
                <w:sz w:val="18"/>
                <w:szCs w:val="18"/>
              </w:rPr>
            </w:pPr>
            <w:r>
              <w:rPr>
                <w:sz w:val="18"/>
                <w:szCs w:val="18"/>
              </w:rPr>
              <w:t>2</w:t>
            </w:r>
          </w:p>
        </w:tc>
      </w:tr>
      <w:tr w:rsidR="00990122" w:rsidTr="00EA6115">
        <w:trPr>
          <w:trHeight w:val="275"/>
        </w:trPr>
        <w:tc>
          <w:tcPr>
            <w:tcW w:w="10031" w:type="dxa"/>
          </w:tcPr>
          <w:p w:rsidR="00990122" w:rsidRDefault="00990122" w:rsidP="00EA6115">
            <w:pPr>
              <w:pStyle w:val="Prrafodelista"/>
              <w:numPr>
                <w:ilvl w:val="0"/>
                <w:numId w:val="8"/>
              </w:numPr>
              <w:ind w:left="426" w:hanging="284"/>
              <w:rPr>
                <w:b/>
                <w:sz w:val="18"/>
                <w:szCs w:val="18"/>
              </w:rPr>
            </w:pPr>
            <w:r>
              <w:rPr>
                <w:b/>
                <w:sz w:val="18"/>
                <w:szCs w:val="18"/>
              </w:rPr>
              <w:t xml:space="preserve">Condición de familia </w:t>
            </w:r>
            <w:proofErr w:type="spellStart"/>
            <w:r>
              <w:rPr>
                <w:b/>
                <w:sz w:val="18"/>
                <w:szCs w:val="18"/>
              </w:rPr>
              <w:t>monoparental</w:t>
            </w:r>
            <w:proofErr w:type="spellEnd"/>
          </w:p>
        </w:tc>
        <w:tc>
          <w:tcPr>
            <w:tcW w:w="882" w:type="dxa"/>
          </w:tcPr>
          <w:p w:rsidR="00990122" w:rsidRPr="001845DE" w:rsidRDefault="00990122" w:rsidP="00EA6115">
            <w:pPr>
              <w:rPr>
                <w:sz w:val="18"/>
                <w:szCs w:val="18"/>
              </w:rPr>
            </w:pPr>
            <w:r>
              <w:rPr>
                <w:sz w:val="18"/>
                <w:szCs w:val="18"/>
              </w:rPr>
              <w:t>2</w:t>
            </w:r>
          </w:p>
        </w:tc>
      </w:tr>
      <w:tr w:rsidR="00990122" w:rsidTr="00EA6115">
        <w:trPr>
          <w:trHeight w:val="279"/>
        </w:trPr>
        <w:tc>
          <w:tcPr>
            <w:tcW w:w="10031" w:type="dxa"/>
          </w:tcPr>
          <w:p w:rsidR="00990122" w:rsidRDefault="00990122" w:rsidP="00EA6115">
            <w:pPr>
              <w:pStyle w:val="Prrafodelista"/>
              <w:numPr>
                <w:ilvl w:val="0"/>
                <w:numId w:val="8"/>
              </w:numPr>
              <w:ind w:left="426" w:hanging="284"/>
              <w:rPr>
                <w:b/>
                <w:sz w:val="18"/>
                <w:szCs w:val="18"/>
              </w:rPr>
            </w:pPr>
            <w:r>
              <w:rPr>
                <w:b/>
                <w:sz w:val="18"/>
                <w:szCs w:val="18"/>
              </w:rPr>
              <w:t>Acogimiento familiar del niño o la niña</w:t>
            </w:r>
          </w:p>
        </w:tc>
        <w:tc>
          <w:tcPr>
            <w:tcW w:w="882" w:type="dxa"/>
          </w:tcPr>
          <w:p w:rsidR="00990122" w:rsidRPr="001845DE" w:rsidRDefault="00990122" w:rsidP="00EA6115">
            <w:pPr>
              <w:rPr>
                <w:sz w:val="18"/>
                <w:szCs w:val="18"/>
              </w:rPr>
            </w:pPr>
            <w:r>
              <w:rPr>
                <w:sz w:val="18"/>
                <w:szCs w:val="18"/>
              </w:rPr>
              <w:t>3</w:t>
            </w:r>
          </w:p>
        </w:tc>
      </w:tr>
      <w:tr w:rsidR="00990122" w:rsidTr="00EA6115">
        <w:trPr>
          <w:trHeight w:val="1230"/>
        </w:trPr>
        <w:tc>
          <w:tcPr>
            <w:tcW w:w="10031" w:type="dxa"/>
          </w:tcPr>
          <w:p w:rsidR="00990122" w:rsidRDefault="00990122" w:rsidP="00EA6115">
            <w:pPr>
              <w:pStyle w:val="Prrafodelista"/>
              <w:numPr>
                <w:ilvl w:val="0"/>
                <w:numId w:val="8"/>
              </w:numPr>
              <w:spacing w:line="360" w:lineRule="auto"/>
              <w:ind w:left="426" w:hanging="284"/>
              <w:rPr>
                <w:b/>
                <w:sz w:val="18"/>
                <w:szCs w:val="18"/>
              </w:rPr>
            </w:pPr>
            <w:r>
              <w:rPr>
                <w:b/>
                <w:sz w:val="18"/>
                <w:szCs w:val="18"/>
              </w:rPr>
              <w:t>Concurrencia de discapacidad igual o superior al 33% en el niño o niña o en alguno de sus progenitores, tutores o hermano</w:t>
            </w:r>
          </w:p>
          <w:p w:rsidR="00990122" w:rsidRPr="007D3108" w:rsidRDefault="00990122" w:rsidP="00EA6115">
            <w:pPr>
              <w:pStyle w:val="Prrafodelista"/>
              <w:spacing w:line="360" w:lineRule="auto"/>
              <w:ind w:left="426"/>
              <w:rPr>
                <w:b/>
                <w:sz w:val="18"/>
                <w:szCs w:val="18"/>
              </w:rPr>
            </w:pPr>
            <w:r w:rsidRPr="007D3108">
              <w:rPr>
                <w:sz w:val="18"/>
                <w:szCs w:val="18"/>
              </w:rPr>
              <w:t>En el niño o niña</w:t>
            </w:r>
          </w:p>
          <w:p w:rsidR="00990122" w:rsidRPr="007D3108" w:rsidRDefault="00990122" w:rsidP="00EA6115">
            <w:pPr>
              <w:pStyle w:val="Prrafodelista"/>
              <w:spacing w:line="360" w:lineRule="auto"/>
              <w:ind w:left="426"/>
              <w:rPr>
                <w:sz w:val="18"/>
                <w:szCs w:val="18"/>
              </w:rPr>
            </w:pPr>
            <w:r w:rsidRPr="007D3108">
              <w:rPr>
                <w:sz w:val="18"/>
                <w:szCs w:val="18"/>
              </w:rPr>
              <w:t>En alguno de los progenitores o tutores legales</w:t>
            </w:r>
          </w:p>
          <w:p w:rsidR="00990122" w:rsidRPr="007D3108" w:rsidRDefault="00990122" w:rsidP="00EA6115">
            <w:pPr>
              <w:pStyle w:val="Prrafodelista"/>
              <w:spacing w:line="360" w:lineRule="auto"/>
              <w:ind w:left="426"/>
              <w:rPr>
                <w:sz w:val="18"/>
                <w:szCs w:val="18"/>
              </w:rPr>
            </w:pPr>
            <w:r>
              <w:rPr>
                <w:sz w:val="18"/>
                <w:szCs w:val="18"/>
              </w:rPr>
              <w:t>En hermanos o hermanas</w:t>
            </w:r>
          </w:p>
        </w:tc>
        <w:tc>
          <w:tcPr>
            <w:tcW w:w="882" w:type="dxa"/>
          </w:tcPr>
          <w:p w:rsidR="00990122" w:rsidRDefault="00990122" w:rsidP="00EA6115">
            <w:pPr>
              <w:rPr>
                <w:sz w:val="18"/>
                <w:szCs w:val="18"/>
              </w:rPr>
            </w:pPr>
          </w:p>
          <w:p w:rsidR="00990122" w:rsidRDefault="00990122" w:rsidP="00EA6115">
            <w:pPr>
              <w:rPr>
                <w:sz w:val="18"/>
                <w:szCs w:val="18"/>
              </w:rPr>
            </w:pPr>
            <w:r>
              <w:rPr>
                <w:sz w:val="18"/>
                <w:szCs w:val="18"/>
              </w:rPr>
              <w:t>4</w:t>
            </w:r>
          </w:p>
          <w:p w:rsidR="00990122" w:rsidRDefault="00990122" w:rsidP="00EA6115">
            <w:pPr>
              <w:rPr>
                <w:sz w:val="18"/>
                <w:szCs w:val="18"/>
              </w:rPr>
            </w:pPr>
            <w:r>
              <w:rPr>
                <w:sz w:val="18"/>
                <w:szCs w:val="18"/>
              </w:rPr>
              <w:t>2</w:t>
            </w:r>
          </w:p>
          <w:p w:rsidR="00990122" w:rsidRPr="001845DE" w:rsidRDefault="00990122" w:rsidP="00EA6115">
            <w:pPr>
              <w:rPr>
                <w:sz w:val="18"/>
                <w:szCs w:val="18"/>
              </w:rPr>
            </w:pPr>
            <w:r>
              <w:rPr>
                <w:sz w:val="18"/>
                <w:szCs w:val="18"/>
              </w:rPr>
              <w:t>1</w:t>
            </w:r>
          </w:p>
        </w:tc>
      </w:tr>
      <w:tr w:rsidR="00990122" w:rsidTr="00EA6115">
        <w:trPr>
          <w:trHeight w:val="287"/>
        </w:trPr>
        <w:tc>
          <w:tcPr>
            <w:tcW w:w="10031" w:type="dxa"/>
          </w:tcPr>
          <w:p w:rsidR="00990122" w:rsidRDefault="00990122" w:rsidP="00EA6115">
            <w:pPr>
              <w:pStyle w:val="Prrafodelista"/>
              <w:numPr>
                <w:ilvl w:val="0"/>
                <w:numId w:val="8"/>
              </w:numPr>
              <w:spacing w:line="360" w:lineRule="auto"/>
              <w:ind w:left="426" w:hanging="284"/>
              <w:rPr>
                <w:b/>
                <w:sz w:val="18"/>
                <w:szCs w:val="18"/>
              </w:rPr>
            </w:pPr>
            <w:r>
              <w:rPr>
                <w:b/>
                <w:sz w:val="18"/>
                <w:szCs w:val="18"/>
              </w:rPr>
              <w:t>Condición de víctima de violencia de género o de terrorismo</w:t>
            </w:r>
          </w:p>
        </w:tc>
        <w:tc>
          <w:tcPr>
            <w:tcW w:w="882" w:type="dxa"/>
          </w:tcPr>
          <w:p w:rsidR="00990122" w:rsidRPr="001845DE" w:rsidRDefault="00990122" w:rsidP="00EA6115">
            <w:pPr>
              <w:rPr>
                <w:sz w:val="18"/>
                <w:szCs w:val="18"/>
              </w:rPr>
            </w:pPr>
            <w:r>
              <w:rPr>
                <w:sz w:val="18"/>
                <w:szCs w:val="18"/>
              </w:rPr>
              <w:t>3</w:t>
            </w:r>
          </w:p>
        </w:tc>
      </w:tr>
      <w:tr w:rsidR="00990122" w:rsidTr="00EA6115">
        <w:trPr>
          <w:trHeight w:val="287"/>
        </w:trPr>
        <w:tc>
          <w:tcPr>
            <w:tcW w:w="10031" w:type="dxa"/>
          </w:tcPr>
          <w:p w:rsidR="00990122" w:rsidRDefault="00990122" w:rsidP="00EA6115">
            <w:pPr>
              <w:pStyle w:val="Prrafodelista"/>
              <w:numPr>
                <w:ilvl w:val="0"/>
                <w:numId w:val="8"/>
              </w:numPr>
              <w:spacing w:line="360" w:lineRule="auto"/>
              <w:ind w:left="426" w:hanging="284"/>
              <w:rPr>
                <w:b/>
                <w:sz w:val="18"/>
                <w:szCs w:val="18"/>
              </w:rPr>
            </w:pPr>
            <w:r>
              <w:rPr>
                <w:b/>
                <w:sz w:val="18"/>
                <w:szCs w:val="18"/>
              </w:rPr>
              <w:t xml:space="preserve">Criterio complementario: Trabajar ambos padres o progenitores o que trabaje uno solo en caso de familia </w:t>
            </w:r>
            <w:proofErr w:type="spellStart"/>
            <w:r>
              <w:rPr>
                <w:b/>
                <w:sz w:val="18"/>
                <w:szCs w:val="18"/>
              </w:rPr>
              <w:t>monoparental</w:t>
            </w:r>
            <w:proofErr w:type="spellEnd"/>
            <w:r>
              <w:rPr>
                <w:b/>
                <w:sz w:val="18"/>
                <w:szCs w:val="18"/>
              </w:rPr>
              <w:t xml:space="preserve"> </w:t>
            </w:r>
          </w:p>
        </w:tc>
        <w:tc>
          <w:tcPr>
            <w:tcW w:w="882" w:type="dxa"/>
          </w:tcPr>
          <w:p w:rsidR="00990122" w:rsidRDefault="00990122" w:rsidP="00EA6115">
            <w:pPr>
              <w:rPr>
                <w:sz w:val="18"/>
                <w:szCs w:val="18"/>
              </w:rPr>
            </w:pPr>
            <w:r>
              <w:rPr>
                <w:sz w:val="18"/>
                <w:szCs w:val="18"/>
              </w:rPr>
              <w:t>2</w:t>
            </w:r>
          </w:p>
        </w:tc>
      </w:tr>
    </w:tbl>
    <w:p w:rsidR="00D13F22" w:rsidRDefault="00D13F22"/>
    <w:sectPr w:rsidR="00D13F22" w:rsidSect="00264FDA">
      <w:pgSz w:w="11906" w:h="16838"/>
      <w:pgMar w:top="0" w:right="566"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ondi">
    <w:panose1 w:val="02000505030000020004"/>
    <w:charset w:val="00"/>
    <w:family w:val="auto"/>
    <w:pitch w:val="variable"/>
    <w:sig w:usb0="8000002F"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488"/>
    <w:multiLevelType w:val="hybridMultilevel"/>
    <w:tmpl w:val="B9C8B00A"/>
    <w:lvl w:ilvl="0" w:tplc="7326FAB0">
      <w:numFmt w:val="bullet"/>
      <w:lvlText w:val="-"/>
      <w:lvlJc w:val="left"/>
      <w:pPr>
        <w:ind w:left="677" w:hanging="360"/>
      </w:pPr>
      <w:rPr>
        <w:rFonts w:ascii="Calibri" w:eastAsiaTheme="minorHAnsi" w:hAnsi="Calibri" w:cs="Calibri" w:hint="default"/>
        <w:b w:val="0"/>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1">
    <w:nsid w:val="069A79DB"/>
    <w:multiLevelType w:val="hybridMultilevel"/>
    <w:tmpl w:val="2F1A742A"/>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2">
    <w:nsid w:val="079807D8"/>
    <w:multiLevelType w:val="hybridMultilevel"/>
    <w:tmpl w:val="B6B25D6E"/>
    <w:lvl w:ilvl="0" w:tplc="D5A0005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141485"/>
    <w:multiLevelType w:val="hybridMultilevel"/>
    <w:tmpl w:val="D8BAD2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A6268F"/>
    <w:multiLevelType w:val="hybridMultilevel"/>
    <w:tmpl w:val="31481A90"/>
    <w:lvl w:ilvl="0" w:tplc="708C0A36">
      <w:numFmt w:val="bullet"/>
      <w:lvlText w:val="-"/>
      <w:lvlJc w:val="left"/>
      <w:pPr>
        <w:ind w:left="1757" w:hanging="360"/>
      </w:pPr>
      <w:rPr>
        <w:rFonts w:ascii="Calibri" w:eastAsiaTheme="minorHAnsi" w:hAnsi="Calibri" w:cs="Calibri" w:hint="default"/>
      </w:rPr>
    </w:lvl>
    <w:lvl w:ilvl="1" w:tplc="0C0A0003" w:tentative="1">
      <w:start w:val="1"/>
      <w:numFmt w:val="bullet"/>
      <w:lvlText w:val="o"/>
      <w:lvlJc w:val="left"/>
      <w:pPr>
        <w:ind w:left="2477" w:hanging="360"/>
      </w:pPr>
      <w:rPr>
        <w:rFonts w:ascii="Courier New" w:hAnsi="Courier New" w:cs="Courier New" w:hint="default"/>
      </w:rPr>
    </w:lvl>
    <w:lvl w:ilvl="2" w:tplc="0C0A0005" w:tentative="1">
      <w:start w:val="1"/>
      <w:numFmt w:val="bullet"/>
      <w:lvlText w:val=""/>
      <w:lvlJc w:val="left"/>
      <w:pPr>
        <w:ind w:left="3197" w:hanging="360"/>
      </w:pPr>
      <w:rPr>
        <w:rFonts w:ascii="Wingdings" w:hAnsi="Wingdings" w:hint="default"/>
      </w:rPr>
    </w:lvl>
    <w:lvl w:ilvl="3" w:tplc="0C0A0001" w:tentative="1">
      <w:start w:val="1"/>
      <w:numFmt w:val="bullet"/>
      <w:lvlText w:val=""/>
      <w:lvlJc w:val="left"/>
      <w:pPr>
        <w:ind w:left="3917" w:hanging="360"/>
      </w:pPr>
      <w:rPr>
        <w:rFonts w:ascii="Symbol" w:hAnsi="Symbol" w:hint="default"/>
      </w:rPr>
    </w:lvl>
    <w:lvl w:ilvl="4" w:tplc="0C0A0003" w:tentative="1">
      <w:start w:val="1"/>
      <w:numFmt w:val="bullet"/>
      <w:lvlText w:val="o"/>
      <w:lvlJc w:val="left"/>
      <w:pPr>
        <w:ind w:left="4637" w:hanging="360"/>
      </w:pPr>
      <w:rPr>
        <w:rFonts w:ascii="Courier New" w:hAnsi="Courier New" w:cs="Courier New" w:hint="default"/>
      </w:rPr>
    </w:lvl>
    <w:lvl w:ilvl="5" w:tplc="0C0A0005" w:tentative="1">
      <w:start w:val="1"/>
      <w:numFmt w:val="bullet"/>
      <w:lvlText w:val=""/>
      <w:lvlJc w:val="left"/>
      <w:pPr>
        <w:ind w:left="5357" w:hanging="360"/>
      </w:pPr>
      <w:rPr>
        <w:rFonts w:ascii="Wingdings" w:hAnsi="Wingdings" w:hint="default"/>
      </w:rPr>
    </w:lvl>
    <w:lvl w:ilvl="6" w:tplc="0C0A0001" w:tentative="1">
      <w:start w:val="1"/>
      <w:numFmt w:val="bullet"/>
      <w:lvlText w:val=""/>
      <w:lvlJc w:val="left"/>
      <w:pPr>
        <w:ind w:left="6077" w:hanging="360"/>
      </w:pPr>
      <w:rPr>
        <w:rFonts w:ascii="Symbol" w:hAnsi="Symbol" w:hint="default"/>
      </w:rPr>
    </w:lvl>
    <w:lvl w:ilvl="7" w:tplc="0C0A0003" w:tentative="1">
      <w:start w:val="1"/>
      <w:numFmt w:val="bullet"/>
      <w:lvlText w:val="o"/>
      <w:lvlJc w:val="left"/>
      <w:pPr>
        <w:ind w:left="6797" w:hanging="360"/>
      </w:pPr>
      <w:rPr>
        <w:rFonts w:ascii="Courier New" w:hAnsi="Courier New" w:cs="Courier New" w:hint="default"/>
      </w:rPr>
    </w:lvl>
    <w:lvl w:ilvl="8" w:tplc="0C0A0005" w:tentative="1">
      <w:start w:val="1"/>
      <w:numFmt w:val="bullet"/>
      <w:lvlText w:val=""/>
      <w:lvlJc w:val="left"/>
      <w:pPr>
        <w:ind w:left="7517" w:hanging="360"/>
      </w:pPr>
      <w:rPr>
        <w:rFonts w:ascii="Wingdings" w:hAnsi="Wingdings" w:hint="default"/>
      </w:rPr>
    </w:lvl>
  </w:abstractNum>
  <w:abstractNum w:abstractNumId="5">
    <w:nsid w:val="23331C74"/>
    <w:multiLevelType w:val="hybridMultilevel"/>
    <w:tmpl w:val="8D5CA4BA"/>
    <w:lvl w:ilvl="0" w:tplc="0C0A0001">
      <w:start w:val="1"/>
      <w:numFmt w:val="bullet"/>
      <w:lvlText w:val=""/>
      <w:lvlJc w:val="left"/>
      <w:pPr>
        <w:ind w:left="904" w:hanging="360"/>
      </w:pPr>
      <w:rPr>
        <w:rFonts w:ascii="Symbol" w:hAnsi="Symbol" w:hint="default"/>
      </w:rPr>
    </w:lvl>
    <w:lvl w:ilvl="1" w:tplc="0C0A0003" w:tentative="1">
      <w:start w:val="1"/>
      <w:numFmt w:val="bullet"/>
      <w:lvlText w:val="o"/>
      <w:lvlJc w:val="left"/>
      <w:pPr>
        <w:ind w:left="1624" w:hanging="360"/>
      </w:pPr>
      <w:rPr>
        <w:rFonts w:ascii="Courier New" w:hAnsi="Courier New" w:cs="Courier New" w:hint="default"/>
      </w:rPr>
    </w:lvl>
    <w:lvl w:ilvl="2" w:tplc="0C0A0005" w:tentative="1">
      <w:start w:val="1"/>
      <w:numFmt w:val="bullet"/>
      <w:lvlText w:val=""/>
      <w:lvlJc w:val="left"/>
      <w:pPr>
        <w:ind w:left="2344" w:hanging="360"/>
      </w:pPr>
      <w:rPr>
        <w:rFonts w:ascii="Wingdings" w:hAnsi="Wingdings" w:hint="default"/>
      </w:rPr>
    </w:lvl>
    <w:lvl w:ilvl="3" w:tplc="0C0A0001" w:tentative="1">
      <w:start w:val="1"/>
      <w:numFmt w:val="bullet"/>
      <w:lvlText w:val=""/>
      <w:lvlJc w:val="left"/>
      <w:pPr>
        <w:ind w:left="3064" w:hanging="360"/>
      </w:pPr>
      <w:rPr>
        <w:rFonts w:ascii="Symbol" w:hAnsi="Symbol" w:hint="default"/>
      </w:rPr>
    </w:lvl>
    <w:lvl w:ilvl="4" w:tplc="0C0A0003" w:tentative="1">
      <w:start w:val="1"/>
      <w:numFmt w:val="bullet"/>
      <w:lvlText w:val="o"/>
      <w:lvlJc w:val="left"/>
      <w:pPr>
        <w:ind w:left="3784" w:hanging="360"/>
      </w:pPr>
      <w:rPr>
        <w:rFonts w:ascii="Courier New" w:hAnsi="Courier New" w:cs="Courier New" w:hint="default"/>
      </w:rPr>
    </w:lvl>
    <w:lvl w:ilvl="5" w:tplc="0C0A0005" w:tentative="1">
      <w:start w:val="1"/>
      <w:numFmt w:val="bullet"/>
      <w:lvlText w:val=""/>
      <w:lvlJc w:val="left"/>
      <w:pPr>
        <w:ind w:left="4504" w:hanging="360"/>
      </w:pPr>
      <w:rPr>
        <w:rFonts w:ascii="Wingdings" w:hAnsi="Wingdings" w:hint="default"/>
      </w:rPr>
    </w:lvl>
    <w:lvl w:ilvl="6" w:tplc="0C0A0001" w:tentative="1">
      <w:start w:val="1"/>
      <w:numFmt w:val="bullet"/>
      <w:lvlText w:val=""/>
      <w:lvlJc w:val="left"/>
      <w:pPr>
        <w:ind w:left="5224" w:hanging="360"/>
      </w:pPr>
      <w:rPr>
        <w:rFonts w:ascii="Symbol" w:hAnsi="Symbol" w:hint="default"/>
      </w:rPr>
    </w:lvl>
    <w:lvl w:ilvl="7" w:tplc="0C0A0003" w:tentative="1">
      <w:start w:val="1"/>
      <w:numFmt w:val="bullet"/>
      <w:lvlText w:val="o"/>
      <w:lvlJc w:val="left"/>
      <w:pPr>
        <w:ind w:left="5944" w:hanging="360"/>
      </w:pPr>
      <w:rPr>
        <w:rFonts w:ascii="Courier New" w:hAnsi="Courier New" w:cs="Courier New" w:hint="default"/>
      </w:rPr>
    </w:lvl>
    <w:lvl w:ilvl="8" w:tplc="0C0A0005" w:tentative="1">
      <w:start w:val="1"/>
      <w:numFmt w:val="bullet"/>
      <w:lvlText w:val=""/>
      <w:lvlJc w:val="left"/>
      <w:pPr>
        <w:ind w:left="6664" w:hanging="360"/>
      </w:pPr>
      <w:rPr>
        <w:rFonts w:ascii="Wingdings" w:hAnsi="Wingdings" w:hint="default"/>
      </w:rPr>
    </w:lvl>
  </w:abstractNum>
  <w:abstractNum w:abstractNumId="6">
    <w:nsid w:val="2B2E2CCA"/>
    <w:multiLevelType w:val="multilevel"/>
    <w:tmpl w:val="F90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220A53"/>
    <w:multiLevelType w:val="hybridMultilevel"/>
    <w:tmpl w:val="AA38BA4E"/>
    <w:lvl w:ilvl="0" w:tplc="28940C9A">
      <w:start w:val="1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38514BA6"/>
    <w:multiLevelType w:val="hybridMultilevel"/>
    <w:tmpl w:val="D040D4AA"/>
    <w:lvl w:ilvl="0" w:tplc="7326FAB0">
      <w:numFmt w:val="bullet"/>
      <w:lvlText w:val="-"/>
      <w:lvlJc w:val="left"/>
      <w:pPr>
        <w:ind w:left="1072" w:hanging="360"/>
      </w:pPr>
      <w:rPr>
        <w:rFonts w:ascii="Calibri" w:eastAsiaTheme="minorHAnsi" w:hAnsi="Calibri" w:cs="Calibri" w:hint="default"/>
        <w:b w:val="0"/>
      </w:rPr>
    </w:lvl>
    <w:lvl w:ilvl="1" w:tplc="0C0A0003" w:tentative="1">
      <w:start w:val="1"/>
      <w:numFmt w:val="bullet"/>
      <w:lvlText w:val="o"/>
      <w:lvlJc w:val="left"/>
      <w:pPr>
        <w:ind w:left="1835" w:hanging="360"/>
      </w:pPr>
      <w:rPr>
        <w:rFonts w:ascii="Courier New" w:hAnsi="Courier New" w:cs="Courier New" w:hint="default"/>
      </w:rPr>
    </w:lvl>
    <w:lvl w:ilvl="2" w:tplc="0C0A0005" w:tentative="1">
      <w:start w:val="1"/>
      <w:numFmt w:val="bullet"/>
      <w:lvlText w:val=""/>
      <w:lvlJc w:val="left"/>
      <w:pPr>
        <w:ind w:left="2555" w:hanging="360"/>
      </w:pPr>
      <w:rPr>
        <w:rFonts w:ascii="Wingdings" w:hAnsi="Wingdings" w:hint="default"/>
      </w:rPr>
    </w:lvl>
    <w:lvl w:ilvl="3" w:tplc="0C0A0001" w:tentative="1">
      <w:start w:val="1"/>
      <w:numFmt w:val="bullet"/>
      <w:lvlText w:val=""/>
      <w:lvlJc w:val="left"/>
      <w:pPr>
        <w:ind w:left="3275" w:hanging="360"/>
      </w:pPr>
      <w:rPr>
        <w:rFonts w:ascii="Symbol" w:hAnsi="Symbol" w:hint="default"/>
      </w:rPr>
    </w:lvl>
    <w:lvl w:ilvl="4" w:tplc="0C0A0003" w:tentative="1">
      <w:start w:val="1"/>
      <w:numFmt w:val="bullet"/>
      <w:lvlText w:val="o"/>
      <w:lvlJc w:val="left"/>
      <w:pPr>
        <w:ind w:left="3995" w:hanging="360"/>
      </w:pPr>
      <w:rPr>
        <w:rFonts w:ascii="Courier New" w:hAnsi="Courier New" w:cs="Courier New" w:hint="default"/>
      </w:rPr>
    </w:lvl>
    <w:lvl w:ilvl="5" w:tplc="0C0A0005" w:tentative="1">
      <w:start w:val="1"/>
      <w:numFmt w:val="bullet"/>
      <w:lvlText w:val=""/>
      <w:lvlJc w:val="left"/>
      <w:pPr>
        <w:ind w:left="4715" w:hanging="360"/>
      </w:pPr>
      <w:rPr>
        <w:rFonts w:ascii="Wingdings" w:hAnsi="Wingdings" w:hint="default"/>
      </w:rPr>
    </w:lvl>
    <w:lvl w:ilvl="6" w:tplc="0C0A0001" w:tentative="1">
      <w:start w:val="1"/>
      <w:numFmt w:val="bullet"/>
      <w:lvlText w:val=""/>
      <w:lvlJc w:val="left"/>
      <w:pPr>
        <w:ind w:left="5435" w:hanging="360"/>
      </w:pPr>
      <w:rPr>
        <w:rFonts w:ascii="Symbol" w:hAnsi="Symbol" w:hint="default"/>
      </w:rPr>
    </w:lvl>
    <w:lvl w:ilvl="7" w:tplc="0C0A0003" w:tentative="1">
      <w:start w:val="1"/>
      <w:numFmt w:val="bullet"/>
      <w:lvlText w:val="o"/>
      <w:lvlJc w:val="left"/>
      <w:pPr>
        <w:ind w:left="6155" w:hanging="360"/>
      </w:pPr>
      <w:rPr>
        <w:rFonts w:ascii="Courier New" w:hAnsi="Courier New" w:cs="Courier New" w:hint="default"/>
      </w:rPr>
    </w:lvl>
    <w:lvl w:ilvl="8" w:tplc="0C0A0005" w:tentative="1">
      <w:start w:val="1"/>
      <w:numFmt w:val="bullet"/>
      <w:lvlText w:val=""/>
      <w:lvlJc w:val="left"/>
      <w:pPr>
        <w:ind w:left="6875" w:hanging="360"/>
      </w:pPr>
      <w:rPr>
        <w:rFonts w:ascii="Wingdings" w:hAnsi="Wingdings" w:hint="default"/>
      </w:rPr>
    </w:lvl>
  </w:abstractNum>
  <w:abstractNum w:abstractNumId="9">
    <w:nsid w:val="42CF2EB5"/>
    <w:multiLevelType w:val="hybridMultilevel"/>
    <w:tmpl w:val="3B56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8F56F2B"/>
    <w:multiLevelType w:val="hybridMultilevel"/>
    <w:tmpl w:val="21A077A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B6910A9"/>
    <w:multiLevelType w:val="hybridMultilevel"/>
    <w:tmpl w:val="F834A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13D3D2D"/>
    <w:multiLevelType w:val="hybridMultilevel"/>
    <w:tmpl w:val="2F38E7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9"/>
  </w:num>
  <w:num w:numId="5">
    <w:abstractNumId w:val="12"/>
  </w:num>
  <w:num w:numId="6">
    <w:abstractNumId w:val="5"/>
  </w:num>
  <w:num w:numId="7">
    <w:abstractNumId w:val="3"/>
  </w:num>
  <w:num w:numId="8">
    <w:abstractNumId w:val="2"/>
  </w:num>
  <w:num w:numId="9">
    <w:abstractNumId w:val="7"/>
  </w:num>
  <w:num w:numId="10">
    <w:abstractNumId w:val="0"/>
  </w:num>
  <w:num w:numId="11">
    <w:abstractNumId w:val="8"/>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90122"/>
    <w:rsid w:val="00004FCD"/>
    <w:rsid w:val="00264FDA"/>
    <w:rsid w:val="003326BD"/>
    <w:rsid w:val="003E643B"/>
    <w:rsid w:val="00522E21"/>
    <w:rsid w:val="00576642"/>
    <w:rsid w:val="00583577"/>
    <w:rsid w:val="006036CE"/>
    <w:rsid w:val="0077009B"/>
    <w:rsid w:val="00783F4F"/>
    <w:rsid w:val="00865648"/>
    <w:rsid w:val="00943188"/>
    <w:rsid w:val="00990122"/>
    <w:rsid w:val="00B763FC"/>
    <w:rsid w:val="00B94861"/>
    <w:rsid w:val="00D13F22"/>
    <w:rsid w:val="00F819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1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0122"/>
    <w:pPr>
      <w:ind w:left="720"/>
      <w:contextualSpacing/>
    </w:pPr>
  </w:style>
  <w:style w:type="character" w:styleId="Hipervnculo">
    <w:name w:val="Hyperlink"/>
    <w:basedOn w:val="Fuentedeprrafopredeter"/>
    <w:uiPriority w:val="99"/>
    <w:unhideWhenUsed/>
    <w:rsid w:val="00990122"/>
    <w:rPr>
      <w:color w:val="0000FF" w:themeColor="hyperlink"/>
      <w:u w:val="single"/>
    </w:rPr>
  </w:style>
  <w:style w:type="table" w:styleId="Tablaconcuadrcula">
    <w:name w:val="Table Grid"/>
    <w:basedOn w:val="Tablanormal"/>
    <w:uiPriority w:val="59"/>
    <w:rsid w:val="00990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j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mitacastillayleon.jcyl.es" TargetMode="External"/><Relationship Id="rId5" Type="http://schemas.openxmlformats.org/officeDocument/2006/relationships/hyperlink" Target="http://www.educa.jcy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1033</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AYUNTAMIENTO DE SALAMANCA</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medelgado</dc:creator>
  <cp:lastModifiedBy>medelgado</cp:lastModifiedBy>
  <cp:revision>6</cp:revision>
  <cp:lastPrinted>2026-02-26T11:26:00Z</cp:lastPrinted>
  <dcterms:created xsi:type="dcterms:W3CDTF">2026-02-20T12:18:00Z</dcterms:created>
  <dcterms:modified xsi:type="dcterms:W3CDTF">2026-03-05T07:31:00Z</dcterms:modified>
</cp:coreProperties>
</file>